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jc w:val="center"/>
        <w:tblLook w:val="04A0" w:firstRow="1" w:lastRow="0" w:firstColumn="1" w:lastColumn="0" w:noHBand="0" w:noVBand="1"/>
      </w:tblPr>
      <w:tblGrid>
        <w:gridCol w:w="1916"/>
        <w:gridCol w:w="1572"/>
        <w:gridCol w:w="628"/>
        <w:gridCol w:w="1194"/>
        <w:gridCol w:w="792"/>
        <w:gridCol w:w="2194"/>
      </w:tblGrid>
      <w:tr w:rsidR="00D102E1" w14:paraId="25DBBE1C" w14:textId="77777777" w:rsidTr="009C1702">
        <w:trPr>
          <w:jc w:val="center"/>
        </w:trPr>
        <w:tc>
          <w:tcPr>
            <w:tcW w:w="4116" w:type="dxa"/>
            <w:gridSpan w:val="3"/>
            <w:vMerge w:val="restart"/>
            <w:vAlign w:val="center"/>
          </w:tcPr>
          <w:p w14:paraId="2F3B7D00" w14:textId="77777777" w:rsidR="00D102E1" w:rsidRDefault="00D102E1" w:rsidP="00D102E1"/>
        </w:tc>
        <w:tc>
          <w:tcPr>
            <w:tcW w:w="1986" w:type="dxa"/>
            <w:gridSpan w:val="2"/>
            <w:vAlign w:val="center"/>
          </w:tcPr>
          <w:p w14:paraId="18372A91" w14:textId="77777777" w:rsidR="00D102E1" w:rsidRDefault="00D102E1" w:rsidP="00D102E1">
            <w:r w:rsidRPr="00BB51A1">
              <w:rPr>
                <w:rFonts w:hint="eastAsia"/>
              </w:rPr>
              <w:t>设备名称</w:t>
            </w:r>
          </w:p>
        </w:tc>
        <w:tc>
          <w:tcPr>
            <w:tcW w:w="2194" w:type="dxa"/>
          </w:tcPr>
          <w:p w14:paraId="1768ADAF" w14:textId="593873E2" w:rsidR="00D102E1" w:rsidRPr="00965788" w:rsidRDefault="00D102E1" w:rsidP="00D102E1">
            <w:r w:rsidRPr="00F11708">
              <w:rPr>
                <w:rFonts w:hint="eastAsia"/>
              </w:rPr>
              <w:t>LP</w:t>
            </w:r>
            <w:r w:rsidRPr="00F11708">
              <w:rPr>
                <w:rFonts w:hint="eastAsia"/>
              </w:rPr>
              <w:t>层析系统</w:t>
            </w:r>
          </w:p>
        </w:tc>
      </w:tr>
      <w:tr w:rsidR="00D102E1" w14:paraId="36F9ED12" w14:textId="77777777" w:rsidTr="009C1702">
        <w:trPr>
          <w:jc w:val="center"/>
        </w:trPr>
        <w:tc>
          <w:tcPr>
            <w:tcW w:w="4116" w:type="dxa"/>
            <w:gridSpan w:val="3"/>
            <w:vMerge/>
            <w:vAlign w:val="center"/>
          </w:tcPr>
          <w:p w14:paraId="7A19001A" w14:textId="77777777" w:rsidR="00D102E1" w:rsidRDefault="00D102E1" w:rsidP="00D102E1"/>
        </w:tc>
        <w:tc>
          <w:tcPr>
            <w:tcW w:w="1986" w:type="dxa"/>
            <w:gridSpan w:val="2"/>
            <w:vAlign w:val="center"/>
          </w:tcPr>
          <w:p w14:paraId="2C25CDAC" w14:textId="77777777" w:rsidR="00D102E1" w:rsidRDefault="00D102E1" w:rsidP="00D102E1">
            <w:r w:rsidRPr="00BB51A1">
              <w:rPr>
                <w:rFonts w:hint="eastAsia"/>
              </w:rPr>
              <w:t>型</w:t>
            </w:r>
            <w:r w:rsidRPr="00BB51A1">
              <w:rPr>
                <w:rFonts w:hint="eastAsia"/>
              </w:rPr>
              <w:t xml:space="preserve">    </w:t>
            </w:r>
            <w:r w:rsidRPr="00BB51A1">
              <w:rPr>
                <w:rFonts w:hint="eastAsia"/>
              </w:rPr>
              <w:t>号</w:t>
            </w:r>
          </w:p>
        </w:tc>
        <w:tc>
          <w:tcPr>
            <w:tcW w:w="2194" w:type="dxa"/>
          </w:tcPr>
          <w:p w14:paraId="41500C70" w14:textId="74BFF05D" w:rsidR="00D102E1" w:rsidRPr="00965788" w:rsidRDefault="00D102E1" w:rsidP="00D102E1">
            <w:proofErr w:type="spellStart"/>
            <w:r w:rsidRPr="00F11708">
              <w:t>Biologica</w:t>
            </w:r>
            <w:proofErr w:type="spellEnd"/>
            <w:r w:rsidRPr="00F11708">
              <w:t xml:space="preserve"> LP</w:t>
            </w:r>
          </w:p>
        </w:tc>
      </w:tr>
      <w:tr w:rsidR="00D102E1" w14:paraId="4BD166F0" w14:textId="77777777" w:rsidTr="009C1702">
        <w:trPr>
          <w:jc w:val="center"/>
        </w:trPr>
        <w:tc>
          <w:tcPr>
            <w:tcW w:w="4116" w:type="dxa"/>
            <w:gridSpan w:val="3"/>
            <w:vMerge/>
            <w:vAlign w:val="center"/>
          </w:tcPr>
          <w:p w14:paraId="2D0890D9" w14:textId="77777777" w:rsidR="00D102E1" w:rsidRDefault="00D102E1" w:rsidP="00D102E1"/>
        </w:tc>
        <w:tc>
          <w:tcPr>
            <w:tcW w:w="1986" w:type="dxa"/>
            <w:gridSpan w:val="2"/>
            <w:vAlign w:val="center"/>
          </w:tcPr>
          <w:p w14:paraId="3CA9AF59" w14:textId="77777777" w:rsidR="00D102E1" w:rsidRDefault="00D102E1" w:rsidP="00D102E1">
            <w:r w:rsidRPr="00BB51A1">
              <w:rPr>
                <w:rFonts w:hint="eastAsia"/>
              </w:rPr>
              <w:t>编</w:t>
            </w:r>
            <w:r w:rsidRPr="00BB51A1">
              <w:rPr>
                <w:rFonts w:hint="eastAsia"/>
              </w:rPr>
              <w:t xml:space="preserve">    </w:t>
            </w:r>
            <w:r w:rsidRPr="00BB51A1">
              <w:rPr>
                <w:rFonts w:hint="eastAsia"/>
              </w:rPr>
              <w:t>号</w:t>
            </w:r>
          </w:p>
        </w:tc>
        <w:tc>
          <w:tcPr>
            <w:tcW w:w="2194" w:type="dxa"/>
          </w:tcPr>
          <w:p w14:paraId="54B8ACFE" w14:textId="027507F1" w:rsidR="00D102E1" w:rsidRPr="00965788" w:rsidRDefault="00D102E1" w:rsidP="00D102E1"/>
        </w:tc>
      </w:tr>
      <w:tr w:rsidR="00D102E1" w14:paraId="19679883" w14:textId="77777777" w:rsidTr="009C1702">
        <w:trPr>
          <w:jc w:val="center"/>
        </w:trPr>
        <w:tc>
          <w:tcPr>
            <w:tcW w:w="4116" w:type="dxa"/>
            <w:gridSpan w:val="3"/>
            <w:vMerge/>
            <w:vAlign w:val="center"/>
          </w:tcPr>
          <w:p w14:paraId="3B66D6C9" w14:textId="77777777" w:rsidR="00D102E1" w:rsidRDefault="00D102E1" w:rsidP="00D102E1"/>
        </w:tc>
        <w:tc>
          <w:tcPr>
            <w:tcW w:w="1986" w:type="dxa"/>
            <w:gridSpan w:val="2"/>
            <w:vAlign w:val="center"/>
          </w:tcPr>
          <w:p w14:paraId="734AAF70" w14:textId="77777777" w:rsidR="00D102E1" w:rsidRDefault="00D102E1" w:rsidP="00D102E1">
            <w:r w:rsidRPr="00BB51A1">
              <w:rPr>
                <w:rFonts w:hint="eastAsia"/>
              </w:rPr>
              <w:t>生</w:t>
            </w:r>
            <w:r w:rsidRPr="00BB51A1">
              <w:rPr>
                <w:rFonts w:hint="eastAsia"/>
              </w:rPr>
              <w:t xml:space="preserve"> </w:t>
            </w:r>
            <w:r w:rsidRPr="00BB51A1">
              <w:rPr>
                <w:rFonts w:hint="eastAsia"/>
              </w:rPr>
              <w:t>产</w:t>
            </w:r>
            <w:r w:rsidRPr="00BB51A1">
              <w:rPr>
                <w:rFonts w:hint="eastAsia"/>
              </w:rPr>
              <w:t xml:space="preserve"> </w:t>
            </w:r>
            <w:r w:rsidRPr="00BB51A1">
              <w:rPr>
                <w:rFonts w:hint="eastAsia"/>
              </w:rPr>
              <w:t>商</w:t>
            </w:r>
          </w:p>
        </w:tc>
        <w:tc>
          <w:tcPr>
            <w:tcW w:w="2194" w:type="dxa"/>
          </w:tcPr>
          <w:p w14:paraId="13395466" w14:textId="44E66C5C" w:rsidR="00D102E1" w:rsidRPr="00965788" w:rsidRDefault="00D102E1" w:rsidP="00D102E1">
            <w:r w:rsidRPr="00F11708">
              <w:rPr>
                <w:rFonts w:hint="eastAsia"/>
              </w:rPr>
              <w:t>美国</w:t>
            </w:r>
            <w:r w:rsidRPr="00F11708">
              <w:rPr>
                <w:rFonts w:hint="eastAsia"/>
              </w:rPr>
              <w:t>Bio-Rad</w:t>
            </w:r>
          </w:p>
        </w:tc>
      </w:tr>
      <w:tr w:rsidR="00D102E1" w14:paraId="60982BCE" w14:textId="77777777" w:rsidTr="009C1702">
        <w:trPr>
          <w:jc w:val="center"/>
        </w:trPr>
        <w:tc>
          <w:tcPr>
            <w:tcW w:w="4116" w:type="dxa"/>
            <w:gridSpan w:val="3"/>
            <w:vMerge/>
            <w:vAlign w:val="center"/>
          </w:tcPr>
          <w:p w14:paraId="365289B2" w14:textId="77777777" w:rsidR="00D102E1" w:rsidRDefault="00D102E1" w:rsidP="00D102E1"/>
        </w:tc>
        <w:tc>
          <w:tcPr>
            <w:tcW w:w="1986" w:type="dxa"/>
            <w:gridSpan w:val="2"/>
            <w:vAlign w:val="center"/>
          </w:tcPr>
          <w:p w14:paraId="17793CAC" w14:textId="77777777" w:rsidR="00D102E1" w:rsidRDefault="00D102E1" w:rsidP="00D102E1">
            <w:r w:rsidRPr="00BB51A1">
              <w:rPr>
                <w:rFonts w:hint="eastAsia"/>
              </w:rPr>
              <w:t>生产日期</w:t>
            </w:r>
          </w:p>
        </w:tc>
        <w:tc>
          <w:tcPr>
            <w:tcW w:w="2194" w:type="dxa"/>
          </w:tcPr>
          <w:p w14:paraId="21193F25" w14:textId="324F4281" w:rsidR="00D102E1" w:rsidRPr="00965788" w:rsidRDefault="00D102E1" w:rsidP="00D102E1">
            <w:r w:rsidRPr="00F11708">
              <w:t>2006</w:t>
            </w:r>
          </w:p>
        </w:tc>
      </w:tr>
      <w:tr w:rsidR="00D102E1" w14:paraId="57FC9942" w14:textId="77777777" w:rsidTr="009C1702">
        <w:trPr>
          <w:jc w:val="center"/>
        </w:trPr>
        <w:tc>
          <w:tcPr>
            <w:tcW w:w="4116" w:type="dxa"/>
            <w:gridSpan w:val="3"/>
            <w:vMerge/>
            <w:vAlign w:val="center"/>
          </w:tcPr>
          <w:p w14:paraId="48D574F9" w14:textId="77777777" w:rsidR="00D102E1" w:rsidRDefault="00D102E1" w:rsidP="00D102E1"/>
        </w:tc>
        <w:tc>
          <w:tcPr>
            <w:tcW w:w="1986" w:type="dxa"/>
            <w:gridSpan w:val="2"/>
            <w:vAlign w:val="center"/>
          </w:tcPr>
          <w:p w14:paraId="3FF546F4" w14:textId="77777777" w:rsidR="00D102E1" w:rsidRDefault="00D102E1" w:rsidP="00D102E1">
            <w:r w:rsidRPr="00BB51A1">
              <w:rPr>
                <w:rFonts w:hint="eastAsia"/>
              </w:rPr>
              <w:t>购买日期</w:t>
            </w:r>
          </w:p>
        </w:tc>
        <w:tc>
          <w:tcPr>
            <w:tcW w:w="2194" w:type="dxa"/>
          </w:tcPr>
          <w:p w14:paraId="3FAFD7F5" w14:textId="7DFD7A6E" w:rsidR="00D102E1" w:rsidRPr="00965788" w:rsidRDefault="00D102E1" w:rsidP="00D102E1">
            <w:r w:rsidRPr="00F11708">
              <w:t>2006-11-1</w:t>
            </w:r>
          </w:p>
        </w:tc>
      </w:tr>
      <w:tr w:rsidR="00D102E1" w14:paraId="59EFDE88" w14:textId="77777777" w:rsidTr="009C1702">
        <w:trPr>
          <w:jc w:val="center"/>
        </w:trPr>
        <w:tc>
          <w:tcPr>
            <w:tcW w:w="4116" w:type="dxa"/>
            <w:gridSpan w:val="3"/>
            <w:vMerge/>
            <w:vAlign w:val="center"/>
          </w:tcPr>
          <w:p w14:paraId="10906F37" w14:textId="77777777" w:rsidR="00D102E1" w:rsidRDefault="00D102E1" w:rsidP="00D102E1"/>
        </w:tc>
        <w:tc>
          <w:tcPr>
            <w:tcW w:w="1986" w:type="dxa"/>
            <w:gridSpan w:val="2"/>
            <w:vAlign w:val="center"/>
          </w:tcPr>
          <w:p w14:paraId="10075C96" w14:textId="77777777" w:rsidR="00D102E1" w:rsidRDefault="00D102E1" w:rsidP="00D102E1">
            <w:r w:rsidRPr="00BB51A1">
              <w:rPr>
                <w:rFonts w:hint="eastAsia"/>
              </w:rPr>
              <w:t>启用日期</w:t>
            </w:r>
          </w:p>
        </w:tc>
        <w:tc>
          <w:tcPr>
            <w:tcW w:w="2194" w:type="dxa"/>
          </w:tcPr>
          <w:p w14:paraId="0577A489" w14:textId="6AEBCB8E" w:rsidR="00D102E1" w:rsidRPr="00965788" w:rsidRDefault="00D102E1" w:rsidP="00D102E1">
            <w:r w:rsidRPr="00F11708">
              <w:t>2007-6-1</w:t>
            </w:r>
          </w:p>
        </w:tc>
      </w:tr>
      <w:tr w:rsidR="009C1702" w14:paraId="410A7968" w14:textId="77777777" w:rsidTr="009C1702">
        <w:trPr>
          <w:jc w:val="center"/>
        </w:trPr>
        <w:tc>
          <w:tcPr>
            <w:tcW w:w="4116" w:type="dxa"/>
            <w:gridSpan w:val="3"/>
            <w:vMerge/>
            <w:vAlign w:val="center"/>
          </w:tcPr>
          <w:p w14:paraId="6238DB2D" w14:textId="77777777" w:rsidR="009C1702" w:rsidRDefault="009C1702" w:rsidP="009C1702"/>
        </w:tc>
        <w:tc>
          <w:tcPr>
            <w:tcW w:w="1986" w:type="dxa"/>
            <w:gridSpan w:val="2"/>
            <w:vAlign w:val="center"/>
          </w:tcPr>
          <w:p w14:paraId="3A3D2A09" w14:textId="77777777" w:rsidR="009C1702" w:rsidRDefault="009C1702" w:rsidP="009C1702">
            <w:r w:rsidRPr="00BB51A1">
              <w:rPr>
                <w:rFonts w:hint="eastAsia"/>
              </w:rPr>
              <w:t>设备现状</w:t>
            </w:r>
          </w:p>
        </w:tc>
        <w:tc>
          <w:tcPr>
            <w:tcW w:w="2194" w:type="dxa"/>
          </w:tcPr>
          <w:p w14:paraId="57826932" w14:textId="201A211A" w:rsidR="009C1702" w:rsidRPr="00965788" w:rsidRDefault="009C1702" w:rsidP="009C1702">
            <w:r w:rsidRPr="00213A08">
              <w:rPr>
                <w:rFonts w:hint="eastAsia"/>
              </w:rPr>
              <w:t>可用</w:t>
            </w:r>
          </w:p>
        </w:tc>
      </w:tr>
      <w:tr w:rsidR="009C1702" w14:paraId="6C5FDF6B" w14:textId="77777777" w:rsidTr="009C1702">
        <w:trPr>
          <w:jc w:val="center"/>
        </w:trPr>
        <w:tc>
          <w:tcPr>
            <w:tcW w:w="4116" w:type="dxa"/>
            <w:gridSpan w:val="3"/>
            <w:vMerge/>
            <w:vAlign w:val="center"/>
          </w:tcPr>
          <w:p w14:paraId="49E0673E" w14:textId="77777777" w:rsidR="009C1702" w:rsidRDefault="009C1702" w:rsidP="009C1702"/>
        </w:tc>
        <w:tc>
          <w:tcPr>
            <w:tcW w:w="1194" w:type="dxa"/>
            <w:vMerge w:val="restart"/>
            <w:vAlign w:val="center"/>
          </w:tcPr>
          <w:p w14:paraId="40E594E8" w14:textId="77777777" w:rsidR="009C1702" w:rsidRPr="00107769" w:rsidRDefault="009C1702" w:rsidP="009C1702">
            <w:pPr>
              <w:jc w:val="center"/>
              <w:rPr>
                <w:sz w:val="24"/>
              </w:rPr>
            </w:pPr>
            <w:r w:rsidRPr="007F4EAF">
              <w:rPr>
                <w:sz w:val="24"/>
              </w:rPr>
              <w:t>管理人员</w:t>
            </w:r>
          </w:p>
        </w:tc>
        <w:tc>
          <w:tcPr>
            <w:tcW w:w="792" w:type="dxa"/>
            <w:vAlign w:val="center"/>
          </w:tcPr>
          <w:p w14:paraId="428E6AE3" w14:textId="77777777" w:rsidR="009C1702" w:rsidRDefault="009C1702" w:rsidP="009C1702">
            <w:r w:rsidRPr="00A750A1">
              <w:rPr>
                <w:rFonts w:hint="eastAsia"/>
              </w:rPr>
              <w:t>姓名</w:t>
            </w:r>
          </w:p>
        </w:tc>
        <w:tc>
          <w:tcPr>
            <w:tcW w:w="2194" w:type="dxa"/>
          </w:tcPr>
          <w:p w14:paraId="6CA761CD" w14:textId="5AD2E174" w:rsidR="009C1702" w:rsidRDefault="00D102E1" w:rsidP="009C1702">
            <w:r>
              <w:rPr>
                <w:rFonts w:hint="eastAsia"/>
              </w:rPr>
              <w:t>杨静</w:t>
            </w:r>
          </w:p>
        </w:tc>
      </w:tr>
      <w:tr w:rsidR="009C1702" w14:paraId="251DE8E6" w14:textId="77777777" w:rsidTr="009C1702">
        <w:trPr>
          <w:jc w:val="center"/>
        </w:trPr>
        <w:tc>
          <w:tcPr>
            <w:tcW w:w="4116" w:type="dxa"/>
            <w:gridSpan w:val="3"/>
            <w:vMerge/>
            <w:vAlign w:val="center"/>
          </w:tcPr>
          <w:p w14:paraId="350B0615" w14:textId="77777777" w:rsidR="009C1702" w:rsidRDefault="009C1702" w:rsidP="009C1702"/>
        </w:tc>
        <w:tc>
          <w:tcPr>
            <w:tcW w:w="1194" w:type="dxa"/>
            <w:vMerge/>
            <w:vAlign w:val="center"/>
          </w:tcPr>
          <w:p w14:paraId="02F51100" w14:textId="77777777" w:rsidR="009C1702" w:rsidRDefault="009C1702" w:rsidP="009C1702"/>
        </w:tc>
        <w:tc>
          <w:tcPr>
            <w:tcW w:w="792" w:type="dxa"/>
            <w:vAlign w:val="center"/>
          </w:tcPr>
          <w:p w14:paraId="0E99D76A" w14:textId="77777777" w:rsidR="009C1702" w:rsidRDefault="009C1702" w:rsidP="009C1702">
            <w:r w:rsidRPr="00A750A1">
              <w:rPr>
                <w:rFonts w:hint="eastAsia"/>
              </w:rPr>
              <w:t>电话</w:t>
            </w:r>
          </w:p>
        </w:tc>
        <w:tc>
          <w:tcPr>
            <w:tcW w:w="2194" w:type="dxa"/>
          </w:tcPr>
          <w:p w14:paraId="3EE9A9A5" w14:textId="3CA98EC8" w:rsidR="009C1702" w:rsidRDefault="00D102E1" w:rsidP="009C1702">
            <w:r w:rsidRPr="00D102E1">
              <w:t>0871-5227774</w:t>
            </w:r>
          </w:p>
        </w:tc>
      </w:tr>
      <w:tr w:rsidR="00965788" w14:paraId="280EBDFF" w14:textId="77777777" w:rsidTr="009C1702">
        <w:trPr>
          <w:jc w:val="center"/>
        </w:trPr>
        <w:tc>
          <w:tcPr>
            <w:tcW w:w="4116" w:type="dxa"/>
            <w:gridSpan w:val="3"/>
            <w:vMerge/>
            <w:vAlign w:val="center"/>
          </w:tcPr>
          <w:p w14:paraId="077C7DC0" w14:textId="77777777" w:rsidR="00965788" w:rsidRDefault="00965788" w:rsidP="00965788"/>
        </w:tc>
        <w:tc>
          <w:tcPr>
            <w:tcW w:w="1194" w:type="dxa"/>
            <w:vMerge/>
            <w:vAlign w:val="center"/>
          </w:tcPr>
          <w:p w14:paraId="4DF0D915" w14:textId="77777777" w:rsidR="00965788" w:rsidRDefault="00965788" w:rsidP="00965788"/>
        </w:tc>
        <w:tc>
          <w:tcPr>
            <w:tcW w:w="792" w:type="dxa"/>
            <w:vAlign w:val="center"/>
          </w:tcPr>
          <w:p w14:paraId="2BC4EC85" w14:textId="77777777" w:rsidR="00965788" w:rsidRDefault="00965788" w:rsidP="00965788">
            <w:r w:rsidRPr="00A750A1">
              <w:t>Email</w:t>
            </w:r>
          </w:p>
        </w:tc>
        <w:tc>
          <w:tcPr>
            <w:tcW w:w="2194" w:type="dxa"/>
          </w:tcPr>
          <w:p w14:paraId="3CB287C1" w14:textId="5C6F3795" w:rsidR="00965788" w:rsidRDefault="00D102E1" w:rsidP="00965788">
            <w:r w:rsidRPr="00D102E1">
              <w:t>Yangjin-18@163.com</w:t>
            </w:r>
          </w:p>
        </w:tc>
      </w:tr>
      <w:tr w:rsidR="00A64628" w14:paraId="7A4DC8FE" w14:textId="77777777" w:rsidTr="009C1702">
        <w:trPr>
          <w:jc w:val="center"/>
        </w:trPr>
        <w:tc>
          <w:tcPr>
            <w:tcW w:w="1916" w:type="dxa"/>
            <w:vAlign w:val="center"/>
          </w:tcPr>
          <w:p w14:paraId="589BB308" w14:textId="77777777" w:rsidR="00A64628" w:rsidRDefault="00A64628" w:rsidP="00A00D91">
            <w:r w:rsidRPr="00A21F89">
              <w:rPr>
                <w:rFonts w:hint="eastAsia"/>
              </w:rPr>
              <w:t>技术参数</w:t>
            </w:r>
          </w:p>
        </w:tc>
        <w:tc>
          <w:tcPr>
            <w:tcW w:w="1572" w:type="dxa"/>
            <w:vAlign w:val="center"/>
          </w:tcPr>
          <w:p w14:paraId="68301A1D" w14:textId="77777777" w:rsidR="00A64628" w:rsidRDefault="00A64628" w:rsidP="00A00D91">
            <w:r w:rsidRPr="00A21F89">
              <w:rPr>
                <w:rFonts w:hint="eastAsia"/>
              </w:rPr>
              <w:t>主要附件</w:t>
            </w:r>
          </w:p>
        </w:tc>
        <w:tc>
          <w:tcPr>
            <w:tcW w:w="1822" w:type="dxa"/>
            <w:gridSpan w:val="2"/>
            <w:vAlign w:val="center"/>
          </w:tcPr>
          <w:p w14:paraId="1866AD12" w14:textId="77777777" w:rsidR="00A64628" w:rsidRDefault="00A64628" w:rsidP="00A00D91">
            <w:r w:rsidRPr="00A21F89">
              <w:rPr>
                <w:rFonts w:hint="eastAsia"/>
              </w:rPr>
              <w:t>服务领域及功能</w:t>
            </w:r>
          </w:p>
        </w:tc>
        <w:tc>
          <w:tcPr>
            <w:tcW w:w="792" w:type="dxa"/>
            <w:vAlign w:val="center"/>
          </w:tcPr>
          <w:p w14:paraId="360A398C" w14:textId="77777777" w:rsidR="00A64628" w:rsidRDefault="00A64628" w:rsidP="00A00D91">
            <w:r w:rsidRPr="00A21F89">
              <w:rPr>
                <w:rFonts w:hint="eastAsia"/>
              </w:rPr>
              <w:t>收费标准</w:t>
            </w:r>
          </w:p>
        </w:tc>
        <w:tc>
          <w:tcPr>
            <w:tcW w:w="2194" w:type="dxa"/>
            <w:vAlign w:val="center"/>
          </w:tcPr>
          <w:p w14:paraId="414E7791" w14:textId="77777777" w:rsidR="00A64628" w:rsidRDefault="00A64628" w:rsidP="00A00D91">
            <w:r w:rsidRPr="00A21F89">
              <w:rPr>
                <w:rFonts w:hint="eastAsia"/>
              </w:rPr>
              <w:t>设备使用相关链接</w:t>
            </w:r>
          </w:p>
        </w:tc>
      </w:tr>
      <w:tr w:rsidR="00A64628" w14:paraId="1980A849" w14:textId="77777777" w:rsidTr="009C1702">
        <w:trPr>
          <w:jc w:val="center"/>
        </w:trPr>
        <w:tc>
          <w:tcPr>
            <w:tcW w:w="1916" w:type="dxa"/>
            <w:vAlign w:val="center"/>
          </w:tcPr>
          <w:p w14:paraId="340D958D" w14:textId="1027631B" w:rsidR="00A64628" w:rsidRDefault="00D102E1" w:rsidP="00D102E1">
            <w:pPr>
              <w:rPr>
                <w:rFonts w:hint="eastAsia"/>
              </w:rPr>
            </w:pPr>
            <w:r w:rsidRPr="00D102E1">
              <w:rPr>
                <w:rFonts w:hint="eastAsia"/>
              </w:rPr>
              <w:t>储存</w:t>
            </w:r>
            <w:r w:rsidRPr="00D102E1">
              <w:rPr>
                <w:rFonts w:hint="eastAsia"/>
              </w:rPr>
              <w:t>50</w:t>
            </w:r>
            <w:r w:rsidRPr="00D102E1">
              <w:rPr>
                <w:rFonts w:hint="eastAsia"/>
              </w:rPr>
              <w:t>个方法程序；可选择</w:t>
            </w:r>
            <w:r w:rsidRPr="00D102E1">
              <w:rPr>
                <w:rFonts w:hint="eastAsia"/>
              </w:rPr>
              <w:t>5</w:t>
            </w:r>
            <w:r w:rsidRPr="00D102E1">
              <w:rPr>
                <w:rFonts w:hint="eastAsia"/>
              </w:rPr>
              <w:t>种缓冲液；含检测蛋白和核酸的滤光片；</w:t>
            </w:r>
            <w:r w:rsidRPr="00D102E1">
              <w:rPr>
                <w:rFonts w:hint="eastAsia"/>
              </w:rPr>
              <w:t>0.5-40ml/min</w:t>
            </w:r>
            <w:proofErr w:type="gramStart"/>
            <w:r w:rsidRPr="00D102E1">
              <w:rPr>
                <w:rFonts w:hint="eastAsia"/>
              </w:rPr>
              <w:t>最大背压</w:t>
            </w:r>
            <w:proofErr w:type="gramEnd"/>
            <w:r w:rsidRPr="00D102E1">
              <w:rPr>
                <w:rFonts w:hint="eastAsia"/>
              </w:rPr>
              <w:t>30psi</w:t>
            </w:r>
            <w:r w:rsidRPr="00D102E1">
              <w:rPr>
                <w:rFonts w:hint="eastAsia"/>
              </w:rPr>
              <w:t>的蠕动泵；</w:t>
            </w:r>
            <w:r w:rsidRPr="00D102E1">
              <w:rPr>
                <w:rFonts w:hint="eastAsia"/>
              </w:rPr>
              <w:t>210</w:t>
            </w:r>
            <w:r w:rsidRPr="00D102E1">
              <w:rPr>
                <w:rFonts w:hint="eastAsia"/>
              </w:rPr>
              <w:t>型组分收集器到</w:t>
            </w:r>
            <w:r w:rsidRPr="00D102E1">
              <w:rPr>
                <w:rFonts w:hint="eastAsia"/>
              </w:rPr>
              <w:t>80</w:t>
            </w:r>
            <w:r w:rsidRPr="00D102E1">
              <w:rPr>
                <w:rFonts w:hint="eastAsia"/>
              </w:rPr>
              <w:t>根</w:t>
            </w:r>
            <w:r w:rsidRPr="00D102E1">
              <w:rPr>
                <w:rFonts w:hint="eastAsia"/>
              </w:rPr>
              <w:t>13</w:t>
            </w:r>
            <w:r w:rsidRPr="00D102E1">
              <w:rPr>
                <w:rFonts w:hint="eastAsia"/>
              </w:rPr>
              <w:t>×</w:t>
            </w:r>
            <w:r w:rsidRPr="00D102E1">
              <w:rPr>
                <w:rFonts w:hint="eastAsia"/>
              </w:rPr>
              <w:t>100mm</w:t>
            </w:r>
            <w:r w:rsidRPr="00D102E1">
              <w:rPr>
                <w:rFonts w:hint="eastAsia"/>
              </w:rPr>
              <w:t>试管中</w:t>
            </w:r>
          </w:p>
        </w:tc>
        <w:tc>
          <w:tcPr>
            <w:tcW w:w="1572" w:type="dxa"/>
            <w:vAlign w:val="center"/>
          </w:tcPr>
          <w:p w14:paraId="265C37B1" w14:textId="03616C31" w:rsidR="00A64628" w:rsidRDefault="00A64628" w:rsidP="00D102E1">
            <w:pPr>
              <w:ind w:left="420"/>
              <w:rPr>
                <w:rFonts w:hint="eastAsia"/>
              </w:rPr>
            </w:pPr>
          </w:p>
        </w:tc>
        <w:tc>
          <w:tcPr>
            <w:tcW w:w="1822" w:type="dxa"/>
            <w:gridSpan w:val="2"/>
            <w:vAlign w:val="center"/>
          </w:tcPr>
          <w:p w14:paraId="0C7FC74E" w14:textId="140E4B0A" w:rsidR="00A64628" w:rsidRDefault="00D102E1" w:rsidP="00A00D91">
            <w:r w:rsidRPr="00D102E1">
              <w:rPr>
                <w:rFonts w:hint="eastAsia"/>
                <w:sz w:val="24"/>
              </w:rPr>
              <w:t>蛋白样品分离</w:t>
            </w:r>
            <w:r w:rsidR="009C1702" w:rsidRPr="009C1702">
              <w:rPr>
                <w:rFonts w:hint="eastAsia"/>
                <w:sz w:val="24"/>
              </w:rPr>
              <w:t>。</w:t>
            </w:r>
          </w:p>
        </w:tc>
        <w:tc>
          <w:tcPr>
            <w:tcW w:w="792" w:type="dxa"/>
            <w:vAlign w:val="center"/>
          </w:tcPr>
          <w:p w14:paraId="1D0DB974" w14:textId="37366AF6" w:rsidR="00A64628" w:rsidRDefault="00D102E1" w:rsidP="00A00D91">
            <w:r>
              <w:rPr>
                <w:rFonts w:hint="eastAsia"/>
                <w:sz w:val="24"/>
              </w:rPr>
              <w:t>待定</w:t>
            </w:r>
          </w:p>
        </w:tc>
        <w:tc>
          <w:tcPr>
            <w:tcW w:w="2194" w:type="dxa"/>
            <w:vAlign w:val="center"/>
          </w:tcPr>
          <w:p w14:paraId="329060DF" w14:textId="5448A3F0" w:rsidR="00601948" w:rsidRDefault="00A64628" w:rsidP="00601948">
            <w:r>
              <w:rPr>
                <w:rFonts w:hint="eastAsia"/>
              </w:rPr>
              <w:t>1.</w:t>
            </w:r>
            <w:r>
              <w:rPr>
                <w:rFonts w:hint="eastAsia"/>
              </w:rPr>
              <w:tab/>
            </w:r>
            <w:r w:rsidR="00D102E1">
              <w:rPr>
                <w:rFonts w:hint="eastAsia"/>
              </w:rPr>
              <w:t>操作说明</w:t>
            </w:r>
          </w:p>
          <w:p w14:paraId="490D2CE8" w14:textId="65EB9822" w:rsidR="00A64628" w:rsidRDefault="00A64628" w:rsidP="00A00D91"/>
        </w:tc>
      </w:tr>
    </w:tbl>
    <w:p w14:paraId="1D322D1E" w14:textId="77777777" w:rsidR="00D102E1" w:rsidRDefault="00D102E1" w:rsidP="00D102E1"/>
    <w:p w14:paraId="0A4A7DB2" w14:textId="77777777" w:rsidR="00D102E1" w:rsidRDefault="00D102E1" w:rsidP="00D102E1"/>
    <w:p w14:paraId="3B08E51D" w14:textId="28F9980A" w:rsidR="00D102E1" w:rsidRDefault="00D102E1" w:rsidP="00D102E1">
      <w:pPr>
        <w:rPr>
          <w:rFonts w:hint="eastAsia"/>
        </w:rPr>
      </w:pPr>
      <w:proofErr w:type="gramStart"/>
      <w:r>
        <w:rPr>
          <w:rFonts w:hint="eastAsia"/>
        </w:rPr>
        <w:t>一</w:t>
      </w:r>
      <w:proofErr w:type="gramEnd"/>
      <w:r>
        <w:rPr>
          <w:rFonts w:hint="eastAsia"/>
        </w:rPr>
        <w:t xml:space="preserve"> </w:t>
      </w:r>
      <w:r>
        <w:rPr>
          <w:rFonts w:hint="eastAsia"/>
        </w:rPr>
        <w:t>准备工作</w:t>
      </w:r>
    </w:p>
    <w:p w14:paraId="5F4A67B8" w14:textId="77777777" w:rsidR="00D102E1" w:rsidRDefault="00D102E1" w:rsidP="00D102E1"/>
    <w:p w14:paraId="4479E40C" w14:textId="77777777" w:rsidR="00D102E1" w:rsidRDefault="00D102E1" w:rsidP="00D102E1">
      <w:pPr>
        <w:rPr>
          <w:rFonts w:hint="eastAsia"/>
        </w:rPr>
      </w:pPr>
      <w:r>
        <w:rPr>
          <w:rFonts w:hint="eastAsia"/>
        </w:rPr>
        <w:t xml:space="preserve">   </w:t>
      </w:r>
      <w:r>
        <w:rPr>
          <w:rFonts w:hint="eastAsia"/>
        </w:rPr>
        <w:t>在实验开始前，根据分离的目标蛋白设计分离的技术路线，选择相应的层析柱及缓冲液。而后根据不同层析柱的使用要求来确定</w:t>
      </w:r>
      <w:r>
        <w:rPr>
          <w:rFonts w:hint="eastAsia"/>
        </w:rPr>
        <w:t>LP</w:t>
      </w:r>
      <w:r>
        <w:rPr>
          <w:rFonts w:hint="eastAsia"/>
        </w:rPr>
        <w:t>系统的运行值。注意所有溶液包括样品都要通过</w:t>
      </w:r>
      <w:r>
        <w:rPr>
          <w:rFonts w:hint="eastAsia"/>
        </w:rPr>
        <w:t>0.45um</w:t>
      </w:r>
      <w:r>
        <w:rPr>
          <w:rFonts w:hint="eastAsia"/>
        </w:rPr>
        <w:t>膜过滤。</w:t>
      </w:r>
    </w:p>
    <w:p w14:paraId="767BDB79" w14:textId="7700118A" w:rsidR="00D102E1" w:rsidRDefault="00D102E1" w:rsidP="00D102E1">
      <w:pPr>
        <w:rPr>
          <w:rFonts w:hint="eastAsia"/>
        </w:rPr>
      </w:pPr>
    </w:p>
    <w:p w14:paraId="089F9D88" w14:textId="77777777" w:rsidR="00D102E1" w:rsidRDefault="00D102E1" w:rsidP="00D102E1">
      <w:pPr>
        <w:rPr>
          <w:rFonts w:hint="eastAsia"/>
        </w:rPr>
      </w:pPr>
      <w:r>
        <w:rPr>
          <w:rFonts w:hint="eastAsia"/>
        </w:rPr>
        <w:t>二</w:t>
      </w:r>
      <w:r>
        <w:rPr>
          <w:rFonts w:hint="eastAsia"/>
        </w:rPr>
        <w:t xml:space="preserve"> </w:t>
      </w:r>
      <w:r>
        <w:rPr>
          <w:rFonts w:hint="eastAsia"/>
        </w:rPr>
        <w:t>层析系统操作</w:t>
      </w:r>
    </w:p>
    <w:p w14:paraId="6E6B2586" w14:textId="77777777" w:rsidR="00D102E1" w:rsidRDefault="00D102E1" w:rsidP="00D102E1"/>
    <w:p w14:paraId="1F8B6B96" w14:textId="77777777" w:rsidR="00D102E1" w:rsidRDefault="00D102E1" w:rsidP="00D102E1">
      <w:pPr>
        <w:rPr>
          <w:rFonts w:hint="eastAsia"/>
        </w:rPr>
      </w:pPr>
      <w:r>
        <w:rPr>
          <w:rFonts w:hint="eastAsia"/>
        </w:rPr>
        <w:t xml:space="preserve">1 </w:t>
      </w:r>
      <w:r>
        <w:rPr>
          <w:rFonts w:hint="eastAsia"/>
        </w:rPr>
        <w:t>系统中气泡冲洗</w:t>
      </w:r>
    </w:p>
    <w:p w14:paraId="42AB0E2B" w14:textId="77777777" w:rsidR="00D102E1" w:rsidRDefault="00D102E1" w:rsidP="00D102E1"/>
    <w:p w14:paraId="374B55B2" w14:textId="77777777" w:rsidR="00D102E1" w:rsidRDefault="00D102E1" w:rsidP="00D102E1">
      <w:pPr>
        <w:rPr>
          <w:rFonts w:hint="eastAsia"/>
        </w:rPr>
      </w:pPr>
      <w:r>
        <w:rPr>
          <w:rFonts w:hint="eastAsia"/>
        </w:rPr>
        <w:t xml:space="preserve">(1)     </w:t>
      </w:r>
      <w:r>
        <w:rPr>
          <w:rFonts w:hint="eastAsia"/>
        </w:rPr>
        <w:t>将进液管放入</w:t>
      </w:r>
      <w:r>
        <w:rPr>
          <w:rFonts w:hint="eastAsia"/>
        </w:rPr>
        <w:t>A</w:t>
      </w:r>
      <w:r>
        <w:rPr>
          <w:rFonts w:hint="eastAsia"/>
        </w:rPr>
        <w:t>液和</w:t>
      </w:r>
      <w:r>
        <w:rPr>
          <w:rFonts w:hint="eastAsia"/>
        </w:rPr>
        <w:t>B</w:t>
      </w:r>
      <w:r>
        <w:rPr>
          <w:rFonts w:hint="eastAsia"/>
        </w:rPr>
        <w:t>液中</w:t>
      </w:r>
    </w:p>
    <w:p w14:paraId="602371D7" w14:textId="77777777" w:rsidR="00D102E1" w:rsidRDefault="00D102E1" w:rsidP="00D102E1"/>
    <w:p w14:paraId="4AD33FB0" w14:textId="77777777" w:rsidR="00D102E1" w:rsidRDefault="00D102E1" w:rsidP="00D102E1">
      <w:pPr>
        <w:rPr>
          <w:rFonts w:hint="eastAsia"/>
        </w:rPr>
      </w:pPr>
      <w:r>
        <w:rPr>
          <w:rFonts w:hint="eastAsia"/>
        </w:rPr>
        <w:t xml:space="preserve">(2)     </w:t>
      </w:r>
      <w:r>
        <w:rPr>
          <w:rFonts w:hint="eastAsia"/>
        </w:rPr>
        <w:t>打开电源，注意观察显示屏上的电导（</w:t>
      </w:r>
      <w:r>
        <w:rPr>
          <w:rFonts w:hint="eastAsia"/>
        </w:rPr>
        <w:t>Conductivity</w:t>
      </w:r>
      <w:r>
        <w:rPr>
          <w:rFonts w:hint="eastAsia"/>
        </w:rPr>
        <w:t>）和紫外光吸收值（</w:t>
      </w:r>
      <w:r>
        <w:rPr>
          <w:rFonts w:hint="eastAsia"/>
        </w:rPr>
        <w:t>UV absorbance values</w:t>
      </w:r>
      <w:r>
        <w:rPr>
          <w:rFonts w:hint="eastAsia"/>
        </w:rPr>
        <w:t>）</w:t>
      </w:r>
      <w:r>
        <w:rPr>
          <w:rFonts w:hint="eastAsia"/>
        </w:rPr>
        <w:t>.</w:t>
      </w:r>
      <w:r>
        <w:rPr>
          <w:rFonts w:hint="eastAsia"/>
        </w:rPr>
        <w:t>按</w:t>
      </w:r>
      <w:r>
        <w:rPr>
          <w:rFonts w:hint="eastAsia"/>
        </w:rPr>
        <w:t>pump</w:t>
      </w:r>
      <w:r>
        <w:rPr>
          <w:rFonts w:hint="eastAsia"/>
        </w:rPr>
        <w:t>键，然后再按</w:t>
      </w:r>
      <w:r>
        <w:rPr>
          <w:rFonts w:hint="eastAsia"/>
        </w:rPr>
        <w:t>purge</w:t>
      </w:r>
      <w:r>
        <w:rPr>
          <w:rFonts w:hint="eastAsia"/>
        </w:rPr>
        <w:t>键</w:t>
      </w:r>
    </w:p>
    <w:p w14:paraId="253F2313" w14:textId="77777777" w:rsidR="00D102E1" w:rsidRDefault="00D102E1" w:rsidP="00D102E1"/>
    <w:p w14:paraId="0231451B" w14:textId="77777777" w:rsidR="00D102E1" w:rsidRDefault="00D102E1" w:rsidP="00D102E1">
      <w:pPr>
        <w:rPr>
          <w:rFonts w:hint="eastAsia"/>
        </w:rPr>
      </w:pPr>
      <w:r>
        <w:rPr>
          <w:rFonts w:hint="eastAsia"/>
        </w:rPr>
        <w:t xml:space="preserve">(3)     </w:t>
      </w:r>
      <w:r>
        <w:rPr>
          <w:rFonts w:hint="eastAsia"/>
        </w:rPr>
        <w:t>按</w:t>
      </w:r>
      <w:r>
        <w:rPr>
          <w:rFonts w:hint="eastAsia"/>
        </w:rPr>
        <w:t>BUFFER</w:t>
      </w:r>
      <w:r>
        <w:rPr>
          <w:rFonts w:hint="eastAsia"/>
        </w:rPr>
        <w:t>键，用</w:t>
      </w:r>
      <w:r>
        <w:rPr>
          <w:rFonts w:hint="eastAsia"/>
        </w:rPr>
        <w:t>previous/next</w:t>
      </w:r>
      <w:r>
        <w:rPr>
          <w:rFonts w:hint="eastAsia"/>
        </w:rPr>
        <w:t>键选择</w:t>
      </w:r>
      <w:r>
        <w:rPr>
          <w:rFonts w:hint="eastAsia"/>
        </w:rPr>
        <w:t>B</w:t>
      </w:r>
      <w:r>
        <w:rPr>
          <w:rFonts w:hint="eastAsia"/>
        </w:rPr>
        <w:t>液，按</w:t>
      </w:r>
      <w:r>
        <w:rPr>
          <w:rFonts w:hint="eastAsia"/>
        </w:rPr>
        <w:t>OK</w:t>
      </w:r>
      <w:r>
        <w:rPr>
          <w:rFonts w:hint="eastAsia"/>
        </w:rPr>
        <w:t>键，用</w:t>
      </w:r>
      <w:r>
        <w:rPr>
          <w:rFonts w:hint="eastAsia"/>
        </w:rPr>
        <w:t>B</w:t>
      </w:r>
      <w:r>
        <w:rPr>
          <w:rFonts w:hint="eastAsia"/>
        </w:rPr>
        <w:t>液冲洗系统中的气泡直到</w:t>
      </w:r>
      <w:proofErr w:type="gramStart"/>
      <w:r>
        <w:rPr>
          <w:rFonts w:hint="eastAsia"/>
        </w:rPr>
        <w:t>电导值</w:t>
      </w:r>
      <w:proofErr w:type="gramEnd"/>
      <w:r>
        <w:rPr>
          <w:rFonts w:hint="eastAsia"/>
        </w:rPr>
        <w:t>稳定，并记录此时</w:t>
      </w:r>
      <w:r>
        <w:rPr>
          <w:rFonts w:hint="eastAsia"/>
        </w:rPr>
        <w:t>B</w:t>
      </w:r>
      <w:r>
        <w:rPr>
          <w:rFonts w:hint="eastAsia"/>
        </w:rPr>
        <w:t>液的电导值</w:t>
      </w:r>
    </w:p>
    <w:p w14:paraId="3734CEF0" w14:textId="77777777" w:rsidR="00D102E1" w:rsidRDefault="00D102E1" w:rsidP="00D102E1"/>
    <w:p w14:paraId="7FF39485" w14:textId="77777777" w:rsidR="00D102E1" w:rsidRDefault="00D102E1" w:rsidP="00D102E1">
      <w:pPr>
        <w:rPr>
          <w:rFonts w:hint="eastAsia"/>
        </w:rPr>
      </w:pPr>
      <w:r>
        <w:rPr>
          <w:rFonts w:hint="eastAsia"/>
        </w:rPr>
        <w:t xml:space="preserve">(4)     </w:t>
      </w:r>
      <w:r>
        <w:rPr>
          <w:rFonts w:hint="eastAsia"/>
        </w:rPr>
        <w:t>按</w:t>
      </w:r>
      <w:r>
        <w:rPr>
          <w:rFonts w:hint="eastAsia"/>
        </w:rPr>
        <w:t>BUFFER</w:t>
      </w:r>
      <w:r>
        <w:rPr>
          <w:rFonts w:hint="eastAsia"/>
        </w:rPr>
        <w:t>键，用</w:t>
      </w:r>
      <w:r>
        <w:rPr>
          <w:rFonts w:hint="eastAsia"/>
        </w:rPr>
        <w:t>previous/next</w:t>
      </w:r>
      <w:r>
        <w:rPr>
          <w:rFonts w:hint="eastAsia"/>
        </w:rPr>
        <w:t>键选择</w:t>
      </w:r>
      <w:r>
        <w:rPr>
          <w:rFonts w:hint="eastAsia"/>
        </w:rPr>
        <w:t>A</w:t>
      </w:r>
      <w:r>
        <w:rPr>
          <w:rFonts w:hint="eastAsia"/>
        </w:rPr>
        <w:t>液，按</w:t>
      </w:r>
      <w:r>
        <w:rPr>
          <w:rFonts w:hint="eastAsia"/>
        </w:rPr>
        <w:t>OK</w:t>
      </w:r>
      <w:r>
        <w:rPr>
          <w:rFonts w:hint="eastAsia"/>
        </w:rPr>
        <w:t>键，用</w:t>
      </w:r>
      <w:r>
        <w:rPr>
          <w:rFonts w:hint="eastAsia"/>
        </w:rPr>
        <w:t>A</w:t>
      </w:r>
      <w:r>
        <w:rPr>
          <w:rFonts w:hint="eastAsia"/>
        </w:rPr>
        <w:t>液冲洗系统中的气泡直到</w:t>
      </w:r>
      <w:proofErr w:type="gramStart"/>
      <w:r>
        <w:rPr>
          <w:rFonts w:hint="eastAsia"/>
        </w:rPr>
        <w:t>电导值</w:t>
      </w:r>
      <w:proofErr w:type="gramEnd"/>
      <w:r>
        <w:rPr>
          <w:rFonts w:hint="eastAsia"/>
        </w:rPr>
        <w:t>稳定，并记录此时</w:t>
      </w:r>
      <w:r>
        <w:rPr>
          <w:rFonts w:hint="eastAsia"/>
        </w:rPr>
        <w:t>A</w:t>
      </w:r>
      <w:r>
        <w:rPr>
          <w:rFonts w:hint="eastAsia"/>
        </w:rPr>
        <w:t>液的电导值</w:t>
      </w:r>
    </w:p>
    <w:p w14:paraId="3E95A029" w14:textId="77777777" w:rsidR="00D102E1" w:rsidRDefault="00D102E1" w:rsidP="00D102E1"/>
    <w:p w14:paraId="0D2E29D4" w14:textId="77777777" w:rsidR="00D102E1" w:rsidRDefault="00D102E1" w:rsidP="00D102E1">
      <w:pPr>
        <w:rPr>
          <w:rFonts w:hint="eastAsia"/>
        </w:rPr>
      </w:pPr>
      <w:r>
        <w:rPr>
          <w:rFonts w:hint="eastAsia"/>
        </w:rPr>
        <w:t xml:space="preserve">(5)     </w:t>
      </w:r>
      <w:r>
        <w:rPr>
          <w:rFonts w:hint="eastAsia"/>
        </w:rPr>
        <w:t>冲洗结束，按</w:t>
      </w:r>
      <w:r>
        <w:rPr>
          <w:rFonts w:hint="eastAsia"/>
        </w:rPr>
        <w:t>STOP</w:t>
      </w:r>
      <w:r>
        <w:rPr>
          <w:rFonts w:hint="eastAsia"/>
        </w:rPr>
        <w:t>键</w:t>
      </w:r>
    </w:p>
    <w:p w14:paraId="2D291348" w14:textId="6F4CC824" w:rsidR="00D102E1" w:rsidRDefault="00D102E1" w:rsidP="00D102E1">
      <w:pPr>
        <w:rPr>
          <w:rFonts w:hint="eastAsia"/>
        </w:rPr>
      </w:pPr>
    </w:p>
    <w:p w14:paraId="1BD58CCC" w14:textId="77777777" w:rsidR="00D102E1" w:rsidRDefault="00D102E1" w:rsidP="00D102E1">
      <w:pPr>
        <w:rPr>
          <w:rFonts w:hint="eastAsia"/>
        </w:rPr>
      </w:pPr>
      <w:r>
        <w:rPr>
          <w:rFonts w:hint="eastAsia"/>
        </w:rPr>
        <w:t xml:space="preserve">2 </w:t>
      </w:r>
      <w:r>
        <w:rPr>
          <w:rFonts w:hint="eastAsia"/>
        </w:rPr>
        <w:t>校准系统中的泵（选择不同直径的管路）</w:t>
      </w:r>
    </w:p>
    <w:p w14:paraId="6A872734" w14:textId="77777777" w:rsidR="00D102E1" w:rsidRDefault="00D102E1" w:rsidP="00D102E1"/>
    <w:p w14:paraId="5DF7DF77" w14:textId="77777777" w:rsidR="00D102E1" w:rsidRDefault="00D102E1" w:rsidP="00D102E1">
      <w:pPr>
        <w:rPr>
          <w:rFonts w:hint="eastAsia"/>
        </w:rPr>
      </w:pPr>
      <w:r>
        <w:rPr>
          <w:rFonts w:hint="eastAsia"/>
        </w:rPr>
        <w:t>其作用是告诉层析系统你将用哪种类型的管线来连结系统，在</w:t>
      </w:r>
      <w:r>
        <w:rPr>
          <w:rFonts w:hint="eastAsia"/>
        </w:rPr>
        <w:t>Manual mode</w:t>
      </w:r>
      <w:r>
        <w:rPr>
          <w:rFonts w:hint="eastAsia"/>
        </w:rPr>
        <w:t>（手动模式）中：</w:t>
      </w:r>
    </w:p>
    <w:p w14:paraId="0944AF73" w14:textId="77777777" w:rsidR="00D102E1" w:rsidRDefault="00D102E1" w:rsidP="00D102E1"/>
    <w:p w14:paraId="2B0B92BD" w14:textId="77777777" w:rsidR="00D102E1" w:rsidRDefault="00D102E1" w:rsidP="00D102E1">
      <w:pPr>
        <w:rPr>
          <w:rFonts w:hint="eastAsia"/>
        </w:rPr>
      </w:pPr>
      <w:r>
        <w:rPr>
          <w:rFonts w:hint="eastAsia"/>
        </w:rPr>
        <w:t>（</w:t>
      </w:r>
      <w:r>
        <w:rPr>
          <w:rFonts w:hint="eastAsia"/>
        </w:rPr>
        <w:t>1</w:t>
      </w:r>
      <w:r>
        <w:rPr>
          <w:rFonts w:hint="eastAsia"/>
        </w:rPr>
        <w:t>）</w:t>
      </w:r>
      <w:r>
        <w:rPr>
          <w:rFonts w:hint="eastAsia"/>
        </w:rPr>
        <w:t xml:space="preserve">         </w:t>
      </w:r>
      <w:r>
        <w:rPr>
          <w:rFonts w:hint="eastAsia"/>
        </w:rPr>
        <w:t>按</w:t>
      </w:r>
      <w:r>
        <w:rPr>
          <w:rFonts w:hint="eastAsia"/>
        </w:rPr>
        <w:t>pump</w:t>
      </w:r>
      <w:r>
        <w:rPr>
          <w:rFonts w:hint="eastAsia"/>
        </w:rPr>
        <w:t>键</w:t>
      </w:r>
    </w:p>
    <w:p w14:paraId="76092CD5" w14:textId="77777777" w:rsidR="00D102E1" w:rsidRDefault="00D102E1" w:rsidP="00D102E1"/>
    <w:p w14:paraId="5909CEDB" w14:textId="77777777" w:rsidR="00D102E1" w:rsidRDefault="00D102E1" w:rsidP="00D102E1">
      <w:pPr>
        <w:rPr>
          <w:rFonts w:hint="eastAsia"/>
        </w:rPr>
      </w:pPr>
      <w:r>
        <w:rPr>
          <w:rFonts w:hint="eastAsia"/>
        </w:rPr>
        <w:t>（</w:t>
      </w:r>
      <w:r>
        <w:rPr>
          <w:rFonts w:hint="eastAsia"/>
        </w:rPr>
        <w:t>2</w:t>
      </w:r>
      <w:r>
        <w:rPr>
          <w:rFonts w:hint="eastAsia"/>
        </w:rPr>
        <w:t>）</w:t>
      </w:r>
      <w:r>
        <w:rPr>
          <w:rFonts w:hint="eastAsia"/>
        </w:rPr>
        <w:t xml:space="preserve">         </w:t>
      </w:r>
      <w:r>
        <w:rPr>
          <w:rFonts w:hint="eastAsia"/>
        </w:rPr>
        <w:t>选择</w:t>
      </w:r>
      <w:r>
        <w:rPr>
          <w:rFonts w:hint="eastAsia"/>
        </w:rPr>
        <w:t>FLOW</w:t>
      </w:r>
      <w:r>
        <w:rPr>
          <w:rFonts w:hint="eastAsia"/>
        </w:rPr>
        <w:t>，然后按</w:t>
      </w:r>
      <w:r>
        <w:rPr>
          <w:rFonts w:hint="eastAsia"/>
        </w:rPr>
        <w:t>Calibrate</w:t>
      </w:r>
    </w:p>
    <w:p w14:paraId="68517B8D" w14:textId="77777777" w:rsidR="00D102E1" w:rsidRDefault="00D102E1" w:rsidP="00D102E1"/>
    <w:p w14:paraId="18FDC1D1" w14:textId="77777777" w:rsidR="00D102E1" w:rsidRDefault="00D102E1" w:rsidP="00D102E1">
      <w:pPr>
        <w:rPr>
          <w:rFonts w:hint="eastAsia"/>
        </w:rPr>
      </w:pPr>
      <w:r>
        <w:rPr>
          <w:rFonts w:hint="eastAsia"/>
        </w:rPr>
        <w:t>（</w:t>
      </w:r>
      <w:r>
        <w:rPr>
          <w:rFonts w:hint="eastAsia"/>
        </w:rPr>
        <w:t>3</w:t>
      </w:r>
      <w:r>
        <w:rPr>
          <w:rFonts w:hint="eastAsia"/>
        </w:rPr>
        <w:t>）</w:t>
      </w:r>
      <w:r>
        <w:rPr>
          <w:rFonts w:hint="eastAsia"/>
        </w:rPr>
        <w:t xml:space="preserve">         </w:t>
      </w:r>
      <w:r>
        <w:rPr>
          <w:rFonts w:hint="eastAsia"/>
        </w:rPr>
        <w:t>选择要用的管子直径（例如</w:t>
      </w:r>
      <w:r>
        <w:rPr>
          <w:rFonts w:hint="eastAsia"/>
        </w:rPr>
        <w:t xml:space="preserve"> 1.6mm</w:t>
      </w:r>
      <w:r>
        <w:rPr>
          <w:rFonts w:hint="eastAsia"/>
        </w:rPr>
        <w:t>）</w:t>
      </w:r>
    </w:p>
    <w:p w14:paraId="5A01307D" w14:textId="77777777" w:rsidR="00D102E1" w:rsidRDefault="00D102E1" w:rsidP="00D102E1"/>
    <w:p w14:paraId="7AAE02C6" w14:textId="77777777" w:rsidR="00D102E1" w:rsidRDefault="00D102E1" w:rsidP="00D102E1">
      <w:pPr>
        <w:rPr>
          <w:rFonts w:hint="eastAsia"/>
        </w:rPr>
      </w:pPr>
      <w:r>
        <w:rPr>
          <w:rFonts w:hint="eastAsia"/>
        </w:rPr>
        <w:t>（</w:t>
      </w:r>
      <w:r>
        <w:rPr>
          <w:rFonts w:hint="eastAsia"/>
        </w:rPr>
        <w:t>4</w:t>
      </w:r>
      <w:r>
        <w:rPr>
          <w:rFonts w:hint="eastAsia"/>
        </w:rPr>
        <w:t>）</w:t>
      </w:r>
      <w:r>
        <w:rPr>
          <w:rFonts w:hint="eastAsia"/>
        </w:rPr>
        <w:t xml:space="preserve">         </w:t>
      </w:r>
      <w:r>
        <w:rPr>
          <w:rFonts w:hint="eastAsia"/>
        </w:rPr>
        <w:t>选择</w:t>
      </w:r>
      <w:r>
        <w:rPr>
          <w:rFonts w:hint="eastAsia"/>
        </w:rPr>
        <w:t>Nominal</w:t>
      </w:r>
    </w:p>
    <w:p w14:paraId="00AD5E32" w14:textId="77777777" w:rsidR="00D102E1" w:rsidRDefault="00D102E1" w:rsidP="00D102E1"/>
    <w:p w14:paraId="160345CF" w14:textId="77777777" w:rsidR="00D102E1" w:rsidRDefault="00D102E1" w:rsidP="00D102E1">
      <w:pPr>
        <w:rPr>
          <w:rFonts w:hint="eastAsia"/>
        </w:rPr>
      </w:pPr>
      <w:r>
        <w:rPr>
          <w:rFonts w:hint="eastAsia"/>
        </w:rPr>
        <w:t xml:space="preserve">   </w:t>
      </w:r>
      <w:r>
        <w:rPr>
          <w:rFonts w:hint="eastAsia"/>
        </w:rPr>
        <w:t>泵的标定完成，已经使用符合</w:t>
      </w:r>
      <w:r>
        <w:rPr>
          <w:rFonts w:hint="eastAsia"/>
        </w:rPr>
        <w:t>1.6mm</w:t>
      </w:r>
      <w:r>
        <w:rPr>
          <w:rFonts w:hint="eastAsia"/>
        </w:rPr>
        <w:t>直径管线的流速</w:t>
      </w:r>
    </w:p>
    <w:p w14:paraId="3DA8BDB2" w14:textId="2E7916C0" w:rsidR="00D102E1" w:rsidRDefault="00D102E1" w:rsidP="00D102E1">
      <w:pPr>
        <w:rPr>
          <w:rFonts w:hint="eastAsia"/>
        </w:rPr>
      </w:pPr>
    </w:p>
    <w:p w14:paraId="0D821BFD" w14:textId="77777777" w:rsidR="00D102E1" w:rsidRDefault="00D102E1" w:rsidP="00D102E1">
      <w:pPr>
        <w:rPr>
          <w:rFonts w:hint="eastAsia"/>
        </w:rPr>
      </w:pPr>
      <w:r>
        <w:rPr>
          <w:rFonts w:hint="eastAsia"/>
        </w:rPr>
        <w:t xml:space="preserve">3 </w:t>
      </w:r>
      <w:r>
        <w:rPr>
          <w:rFonts w:hint="eastAsia"/>
        </w:rPr>
        <w:t>选择样品接收器</w:t>
      </w:r>
    </w:p>
    <w:p w14:paraId="53786B43" w14:textId="77777777" w:rsidR="00D102E1" w:rsidRDefault="00D102E1" w:rsidP="00D102E1"/>
    <w:p w14:paraId="4DB7C593" w14:textId="77777777" w:rsidR="00D102E1" w:rsidRDefault="00D102E1" w:rsidP="00D102E1">
      <w:pPr>
        <w:rPr>
          <w:rFonts w:hint="eastAsia"/>
        </w:rPr>
      </w:pPr>
      <w:r>
        <w:rPr>
          <w:rFonts w:hint="eastAsia"/>
        </w:rPr>
        <w:t>在</w:t>
      </w:r>
      <w:r>
        <w:rPr>
          <w:rFonts w:hint="eastAsia"/>
        </w:rPr>
        <w:t>Manual</w:t>
      </w:r>
      <w:r>
        <w:rPr>
          <w:rFonts w:hint="eastAsia"/>
        </w:rPr>
        <w:t>模式中：</w:t>
      </w:r>
    </w:p>
    <w:p w14:paraId="1E23893F" w14:textId="77777777" w:rsidR="00D102E1" w:rsidRDefault="00D102E1" w:rsidP="00D102E1"/>
    <w:p w14:paraId="5454FE7E" w14:textId="77777777" w:rsidR="00D102E1" w:rsidRDefault="00D102E1" w:rsidP="00D102E1">
      <w:pPr>
        <w:rPr>
          <w:rFonts w:hint="eastAsia"/>
        </w:rPr>
      </w:pPr>
      <w:r>
        <w:rPr>
          <w:rFonts w:hint="eastAsia"/>
        </w:rPr>
        <w:t>（</w:t>
      </w:r>
      <w:r>
        <w:rPr>
          <w:rFonts w:hint="eastAsia"/>
        </w:rPr>
        <w:t>1</w:t>
      </w:r>
      <w:r>
        <w:rPr>
          <w:rFonts w:hint="eastAsia"/>
        </w:rPr>
        <w:t>）</w:t>
      </w:r>
      <w:r>
        <w:rPr>
          <w:rFonts w:hint="eastAsia"/>
        </w:rPr>
        <w:t xml:space="preserve">         </w:t>
      </w:r>
      <w:r>
        <w:rPr>
          <w:rFonts w:hint="eastAsia"/>
        </w:rPr>
        <w:t>按</w:t>
      </w:r>
      <w:r>
        <w:rPr>
          <w:rFonts w:hint="eastAsia"/>
        </w:rPr>
        <w:t>Collector</w:t>
      </w:r>
      <w:r>
        <w:rPr>
          <w:rFonts w:hint="eastAsia"/>
        </w:rPr>
        <w:t>键</w:t>
      </w:r>
    </w:p>
    <w:p w14:paraId="5BB401FC" w14:textId="77777777" w:rsidR="00D102E1" w:rsidRDefault="00D102E1" w:rsidP="00D102E1"/>
    <w:p w14:paraId="23BD1510" w14:textId="77777777" w:rsidR="00D102E1" w:rsidRDefault="00D102E1" w:rsidP="00D102E1">
      <w:pPr>
        <w:rPr>
          <w:rFonts w:hint="eastAsia"/>
        </w:rPr>
      </w:pPr>
      <w:r>
        <w:rPr>
          <w:rFonts w:hint="eastAsia"/>
        </w:rPr>
        <w:t>（</w:t>
      </w:r>
      <w:r>
        <w:rPr>
          <w:rFonts w:hint="eastAsia"/>
        </w:rPr>
        <w:t>2</w:t>
      </w:r>
      <w:r>
        <w:rPr>
          <w:rFonts w:hint="eastAsia"/>
        </w:rPr>
        <w:t>）</w:t>
      </w:r>
      <w:r>
        <w:rPr>
          <w:rFonts w:hint="eastAsia"/>
        </w:rPr>
        <w:t xml:space="preserve">         </w:t>
      </w:r>
      <w:r>
        <w:rPr>
          <w:rFonts w:hint="eastAsia"/>
        </w:rPr>
        <w:t>选择</w:t>
      </w:r>
      <w:r>
        <w:rPr>
          <w:rFonts w:hint="eastAsia"/>
        </w:rPr>
        <w:t>Model</w:t>
      </w:r>
    </w:p>
    <w:p w14:paraId="27DDCB99" w14:textId="77777777" w:rsidR="00D102E1" w:rsidRDefault="00D102E1" w:rsidP="00D102E1"/>
    <w:p w14:paraId="02D87CAF" w14:textId="77777777" w:rsidR="00D102E1" w:rsidRDefault="00D102E1" w:rsidP="00D102E1">
      <w:pPr>
        <w:rPr>
          <w:rFonts w:hint="eastAsia"/>
        </w:rPr>
      </w:pPr>
      <w:r>
        <w:rPr>
          <w:rFonts w:hint="eastAsia"/>
        </w:rPr>
        <w:t>（</w:t>
      </w:r>
      <w:r>
        <w:rPr>
          <w:rFonts w:hint="eastAsia"/>
        </w:rPr>
        <w:t>3</w:t>
      </w:r>
      <w:r>
        <w:rPr>
          <w:rFonts w:hint="eastAsia"/>
        </w:rPr>
        <w:t>）</w:t>
      </w:r>
      <w:r>
        <w:rPr>
          <w:rFonts w:hint="eastAsia"/>
        </w:rPr>
        <w:t xml:space="preserve">         </w:t>
      </w:r>
      <w:r>
        <w:rPr>
          <w:rFonts w:hint="eastAsia"/>
        </w:rPr>
        <w:t>选择你所使用的接收器型号（本实验室用</w:t>
      </w:r>
      <w:r>
        <w:rPr>
          <w:rFonts w:hint="eastAsia"/>
        </w:rPr>
        <w:t>2110</w:t>
      </w:r>
      <w:r>
        <w:rPr>
          <w:rFonts w:hint="eastAsia"/>
        </w:rPr>
        <w:t>）</w:t>
      </w:r>
    </w:p>
    <w:p w14:paraId="3BAF985A" w14:textId="7892BC2F" w:rsidR="00D102E1" w:rsidRDefault="00D102E1" w:rsidP="00D102E1">
      <w:pPr>
        <w:rPr>
          <w:rFonts w:hint="eastAsia"/>
        </w:rPr>
      </w:pPr>
    </w:p>
    <w:p w14:paraId="5A749B32" w14:textId="77777777" w:rsidR="00D102E1" w:rsidRDefault="00D102E1" w:rsidP="00D102E1">
      <w:pPr>
        <w:rPr>
          <w:rFonts w:hint="eastAsia"/>
        </w:rPr>
      </w:pPr>
      <w:r>
        <w:rPr>
          <w:rFonts w:hint="eastAsia"/>
        </w:rPr>
        <w:t xml:space="preserve">4 </w:t>
      </w:r>
      <w:r>
        <w:rPr>
          <w:rFonts w:hint="eastAsia"/>
        </w:rPr>
        <w:t>设置</w:t>
      </w:r>
      <w:r>
        <w:rPr>
          <w:rFonts w:hint="eastAsia"/>
        </w:rPr>
        <w:t>UV</w:t>
      </w:r>
      <w:r>
        <w:rPr>
          <w:rFonts w:hint="eastAsia"/>
        </w:rPr>
        <w:t>监视器中</w:t>
      </w:r>
      <w:r>
        <w:rPr>
          <w:rFonts w:hint="eastAsia"/>
        </w:rPr>
        <w:t>UV</w:t>
      </w:r>
      <w:r>
        <w:rPr>
          <w:rFonts w:hint="eastAsia"/>
        </w:rPr>
        <w:t>的波长</w:t>
      </w:r>
    </w:p>
    <w:p w14:paraId="4672B996" w14:textId="77777777" w:rsidR="00D102E1" w:rsidRDefault="00D102E1" w:rsidP="00D102E1"/>
    <w:p w14:paraId="3A4682F7" w14:textId="77777777" w:rsidR="00D102E1" w:rsidRDefault="00D102E1" w:rsidP="00D102E1">
      <w:pPr>
        <w:rPr>
          <w:rFonts w:hint="eastAsia"/>
        </w:rPr>
      </w:pPr>
      <w:r>
        <w:rPr>
          <w:rFonts w:hint="eastAsia"/>
        </w:rPr>
        <w:t>通常</w:t>
      </w:r>
      <w:r>
        <w:rPr>
          <w:rFonts w:hint="eastAsia"/>
        </w:rPr>
        <w:t>UV</w:t>
      </w:r>
      <w:r>
        <w:rPr>
          <w:rFonts w:hint="eastAsia"/>
        </w:rPr>
        <w:t>波长为</w:t>
      </w:r>
      <w:r>
        <w:rPr>
          <w:rFonts w:hint="eastAsia"/>
        </w:rPr>
        <w:t>280nm</w:t>
      </w:r>
      <w:r>
        <w:rPr>
          <w:rFonts w:hint="eastAsia"/>
        </w:rPr>
        <w:t>（本机已设置好）</w:t>
      </w:r>
    </w:p>
    <w:p w14:paraId="3E1AFE8B" w14:textId="77777777" w:rsidR="00D102E1" w:rsidRDefault="00D102E1" w:rsidP="00D102E1"/>
    <w:p w14:paraId="2CA3F8E8" w14:textId="77777777" w:rsidR="00D102E1" w:rsidRDefault="00D102E1" w:rsidP="00D102E1">
      <w:pPr>
        <w:rPr>
          <w:rFonts w:hint="eastAsia"/>
        </w:rPr>
      </w:pPr>
      <w:r>
        <w:rPr>
          <w:rFonts w:hint="eastAsia"/>
        </w:rPr>
        <w:t xml:space="preserve">5 </w:t>
      </w:r>
      <w:r>
        <w:rPr>
          <w:rFonts w:hint="eastAsia"/>
        </w:rPr>
        <w:t>设置</w:t>
      </w:r>
      <w:r>
        <w:rPr>
          <w:rFonts w:hint="eastAsia"/>
        </w:rPr>
        <w:t>UV</w:t>
      </w:r>
      <w:r>
        <w:rPr>
          <w:rFonts w:hint="eastAsia"/>
        </w:rPr>
        <w:t>监视器</w:t>
      </w:r>
      <w:r>
        <w:rPr>
          <w:rFonts w:hint="eastAsia"/>
        </w:rPr>
        <w:t>UV</w:t>
      </w:r>
      <w:r>
        <w:rPr>
          <w:rFonts w:hint="eastAsia"/>
        </w:rPr>
        <w:t>波动的范围，并将其数值归零：</w:t>
      </w:r>
    </w:p>
    <w:p w14:paraId="2990B107" w14:textId="77777777" w:rsidR="00D102E1" w:rsidRDefault="00D102E1" w:rsidP="00D102E1"/>
    <w:p w14:paraId="2EE41DBB" w14:textId="77777777" w:rsidR="00D102E1" w:rsidRDefault="00D102E1" w:rsidP="00D102E1">
      <w:pPr>
        <w:rPr>
          <w:rFonts w:hint="eastAsia"/>
        </w:rPr>
      </w:pPr>
      <w:r>
        <w:rPr>
          <w:rFonts w:hint="eastAsia"/>
        </w:rPr>
        <w:t xml:space="preserve">   </w:t>
      </w:r>
      <w:r>
        <w:rPr>
          <w:rFonts w:hint="eastAsia"/>
        </w:rPr>
        <w:t>在</w:t>
      </w:r>
      <w:r>
        <w:rPr>
          <w:rFonts w:hint="eastAsia"/>
        </w:rPr>
        <w:t>Manual</w:t>
      </w:r>
      <w:r>
        <w:rPr>
          <w:rFonts w:hint="eastAsia"/>
        </w:rPr>
        <w:t>模式中：</w:t>
      </w:r>
    </w:p>
    <w:p w14:paraId="00554DA7" w14:textId="77777777" w:rsidR="00D102E1" w:rsidRDefault="00D102E1" w:rsidP="00D102E1"/>
    <w:p w14:paraId="6390B46A" w14:textId="77777777" w:rsidR="00D102E1" w:rsidRDefault="00D102E1" w:rsidP="00D102E1">
      <w:pPr>
        <w:rPr>
          <w:rFonts w:hint="eastAsia"/>
        </w:rPr>
      </w:pPr>
      <w:r>
        <w:rPr>
          <w:rFonts w:hint="eastAsia"/>
        </w:rPr>
        <w:t>（</w:t>
      </w:r>
      <w:r>
        <w:rPr>
          <w:rFonts w:hint="eastAsia"/>
        </w:rPr>
        <w:t>1</w:t>
      </w:r>
      <w:r>
        <w:rPr>
          <w:rFonts w:hint="eastAsia"/>
        </w:rPr>
        <w:t>）</w:t>
      </w:r>
      <w:r>
        <w:rPr>
          <w:rFonts w:hint="eastAsia"/>
        </w:rPr>
        <w:t xml:space="preserve">         </w:t>
      </w:r>
      <w:r>
        <w:rPr>
          <w:rFonts w:hint="eastAsia"/>
        </w:rPr>
        <w:t>按</w:t>
      </w:r>
      <w:r>
        <w:rPr>
          <w:rFonts w:hint="eastAsia"/>
        </w:rPr>
        <w:t>pump</w:t>
      </w:r>
      <w:r>
        <w:rPr>
          <w:rFonts w:hint="eastAsia"/>
        </w:rPr>
        <w:t>键，再按</w:t>
      </w:r>
      <w:r>
        <w:rPr>
          <w:rFonts w:hint="eastAsia"/>
        </w:rPr>
        <w:t>FLOW</w:t>
      </w:r>
      <w:r>
        <w:rPr>
          <w:rFonts w:hint="eastAsia"/>
        </w:rPr>
        <w:t>键</w:t>
      </w:r>
    </w:p>
    <w:p w14:paraId="416641EB" w14:textId="77777777" w:rsidR="00D102E1" w:rsidRDefault="00D102E1" w:rsidP="00D102E1"/>
    <w:p w14:paraId="0AFB9C75" w14:textId="77777777" w:rsidR="00D102E1" w:rsidRDefault="00D102E1" w:rsidP="00D102E1">
      <w:pPr>
        <w:rPr>
          <w:rFonts w:hint="eastAsia"/>
        </w:rPr>
      </w:pPr>
      <w:r>
        <w:rPr>
          <w:rFonts w:hint="eastAsia"/>
        </w:rPr>
        <w:t>（</w:t>
      </w:r>
      <w:r>
        <w:rPr>
          <w:rFonts w:hint="eastAsia"/>
        </w:rPr>
        <w:t>2</w:t>
      </w:r>
      <w:r>
        <w:rPr>
          <w:rFonts w:hint="eastAsia"/>
        </w:rPr>
        <w:t>）</w:t>
      </w:r>
      <w:r>
        <w:rPr>
          <w:rFonts w:hint="eastAsia"/>
        </w:rPr>
        <w:t xml:space="preserve">         </w:t>
      </w:r>
      <w:r>
        <w:rPr>
          <w:rFonts w:hint="eastAsia"/>
        </w:rPr>
        <w:t>设定</w:t>
      </w:r>
      <w:r>
        <w:rPr>
          <w:rFonts w:hint="eastAsia"/>
        </w:rPr>
        <w:t>Flow rate (</w:t>
      </w:r>
      <w:r>
        <w:rPr>
          <w:rFonts w:hint="eastAsia"/>
        </w:rPr>
        <w:t>流速</w:t>
      </w:r>
      <w:r>
        <w:rPr>
          <w:rFonts w:hint="eastAsia"/>
        </w:rPr>
        <w:t>)</w:t>
      </w:r>
      <w:r>
        <w:rPr>
          <w:rFonts w:hint="eastAsia"/>
        </w:rPr>
        <w:t>为</w:t>
      </w:r>
      <w:r>
        <w:rPr>
          <w:rFonts w:hint="eastAsia"/>
        </w:rPr>
        <w:t>1.5ml/minute,</w:t>
      </w:r>
      <w:r>
        <w:rPr>
          <w:rFonts w:hint="eastAsia"/>
        </w:rPr>
        <w:t>按</w:t>
      </w:r>
      <w:r>
        <w:rPr>
          <w:rFonts w:hint="eastAsia"/>
        </w:rPr>
        <w:t>OK</w:t>
      </w:r>
      <w:r>
        <w:rPr>
          <w:rFonts w:hint="eastAsia"/>
        </w:rPr>
        <w:t>键，再按</w:t>
      </w:r>
      <w:r>
        <w:rPr>
          <w:rFonts w:hint="eastAsia"/>
        </w:rPr>
        <w:t>START</w:t>
      </w:r>
      <w:r>
        <w:rPr>
          <w:rFonts w:hint="eastAsia"/>
        </w:rPr>
        <w:t>键</w:t>
      </w:r>
    </w:p>
    <w:p w14:paraId="71ADDDF0" w14:textId="77777777" w:rsidR="00D102E1" w:rsidRDefault="00D102E1" w:rsidP="00D102E1"/>
    <w:p w14:paraId="36282B30" w14:textId="77777777" w:rsidR="00D102E1" w:rsidRDefault="00D102E1" w:rsidP="00D102E1">
      <w:pPr>
        <w:rPr>
          <w:rFonts w:hint="eastAsia"/>
        </w:rPr>
      </w:pPr>
      <w:r>
        <w:rPr>
          <w:rFonts w:hint="eastAsia"/>
        </w:rPr>
        <w:t>（</w:t>
      </w:r>
      <w:r>
        <w:rPr>
          <w:rFonts w:hint="eastAsia"/>
        </w:rPr>
        <w:t>3</w:t>
      </w:r>
      <w:r>
        <w:rPr>
          <w:rFonts w:hint="eastAsia"/>
        </w:rPr>
        <w:t>）</w:t>
      </w:r>
      <w:r>
        <w:rPr>
          <w:rFonts w:hint="eastAsia"/>
        </w:rPr>
        <w:t xml:space="preserve">         </w:t>
      </w:r>
      <w:r>
        <w:rPr>
          <w:rFonts w:hint="eastAsia"/>
        </w:rPr>
        <w:t>按</w:t>
      </w:r>
      <w:r>
        <w:rPr>
          <w:rFonts w:hint="eastAsia"/>
        </w:rPr>
        <w:t xml:space="preserve">UV instrument </w:t>
      </w:r>
      <w:r>
        <w:rPr>
          <w:rFonts w:hint="eastAsia"/>
        </w:rPr>
        <w:t>键，按</w:t>
      </w:r>
      <w:r>
        <w:rPr>
          <w:rFonts w:hint="eastAsia"/>
        </w:rPr>
        <w:t xml:space="preserve">SET RANGE </w:t>
      </w:r>
      <w:r>
        <w:rPr>
          <w:rFonts w:hint="eastAsia"/>
        </w:rPr>
        <w:t>键</w:t>
      </w:r>
    </w:p>
    <w:p w14:paraId="3E0D929A" w14:textId="77777777" w:rsidR="00D102E1" w:rsidRDefault="00D102E1" w:rsidP="00D102E1"/>
    <w:p w14:paraId="29BDE055" w14:textId="77777777" w:rsidR="00D102E1" w:rsidRDefault="00D102E1" w:rsidP="00D102E1">
      <w:pPr>
        <w:rPr>
          <w:rFonts w:hint="eastAsia"/>
        </w:rPr>
      </w:pPr>
      <w:r>
        <w:rPr>
          <w:rFonts w:hint="eastAsia"/>
        </w:rPr>
        <w:t>（</w:t>
      </w:r>
      <w:r>
        <w:rPr>
          <w:rFonts w:hint="eastAsia"/>
        </w:rPr>
        <w:t>4</w:t>
      </w:r>
      <w:r>
        <w:rPr>
          <w:rFonts w:hint="eastAsia"/>
        </w:rPr>
        <w:t>）</w:t>
      </w:r>
      <w:r>
        <w:rPr>
          <w:rFonts w:hint="eastAsia"/>
        </w:rPr>
        <w:t xml:space="preserve">         </w:t>
      </w:r>
      <w:r>
        <w:rPr>
          <w:rFonts w:hint="eastAsia"/>
        </w:rPr>
        <w:t>用</w:t>
      </w:r>
      <w:r>
        <w:rPr>
          <w:rFonts w:hint="eastAsia"/>
        </w:rPr>
        <w:t xml:space="preserve">INCREASE </w:t>
      </w:r>
      <w:r>
        <w:rPr>
          <w:rFonts w:hint="eastAsia"/>
        </w:rPr>
        <w:t>和</w:t>
      </w:r>
      <w:r>
        <w:rPr>
          <w:rFonts w:hint="eastAsia"/>
        </w:rPr>
        <w:t xml:space="preserve">DECREASE </w:t>
      </w:r>
      <w:r>
        <w:rPr>
          <w:rFonts w:hint="eastAsia"/>
        </w:rPr>
        <w:t>键，设定</w:t>
      </w:r>
      <w:r>
        <w:rPr>
          <w:rFonts w:hint="eastAsia"/>
        </w:rPr>
        <w:t>UV</w:t>
      </w:r>
      <w:r>
        <w:rPr>
          <w:rFonts w:hint="eastAsia"/>
        </w:rPr>
        <w:t>监视器范围内为</w:t>
      </w:r>
      <w:r>
        <w:rPr>
          <w:rFonts w:hint="eastAsia"/>
        </w:rPr>
        <w:t>0.05 AUFS</w:t>
      </w:r>
    </w:p>
    <w:p w14:paraId="7453F42B" w14:textId="77777777" w:rsidR="00D102E1" w:rsidRDefault="00D102E1" w:rsidP="00D102E1"/>
    <w:p w14:paraId="53CB06E9" w14:textId="77777777" w:rsidR="00D102E1" w:rsidRDefault="00D102E1" w:rsidP="00D102E1">
      <w:pPr>
        <w:rPr>
          <w:rFonts w:hint="eastAsia"/>
        </w:rPr>
      </w:pPr>
      <w:r>
        <w:rPr>
          <w:rFonts w:hint="eastAsia"/>
        </w:rPr>
        <w:t>（</w:t>
      </w:r>
      <w:r>
        <w:rPr>
          <w:rFonts w:hint="eastAsia"/>
        </w:rPr>
        <w:t>5</w:t>
      </w:r>
      <w:r>
        <w:rPr>
          <w:rFonts w:hint="eastAsia"/>
        </w:rPr>
        <w:t>）</w:t>
      </w:r>
      <w:r>
        <w:rPr>
          <w:rFonts w:hint="eastAsia"/>
        </w:rPr>
        <w:t xml:space="preserve">         </w:t>
      </w:r>
      <w:r>
        <w:rPr>
          <w:rFonts w:hint="eastAsia"/>
        </w:rPr>
        <w:t>按</w:t>
      </w:r>
      <w:r>
        <w:rPr>
          <w:rFonts w:hint="eastAsia"/>
        </w:rPr>
        <w:t>OK</w:t>
      </w:r>
    </w:p>
    <w:p w14:paraId="2ED50B10" w14:textId="77777777" w:rsidR="00D102E1" w:rsidRDefault="00D102E1" w:rsidP="00D102E1"/>
    <w:p w14:paraId="3E16264D" w14:textId="77777777" w:rsidR="00D102E1" w:rsidRDefault="00D102E1" w:rsidP="00D102E1">
      <w:pPr>
        <w:rPr>
          <w:rFonts w:hint="eastAsia"/>
        </w:rPr>
      </w:pPr>
      <w:r>
        <w:rPr>
          <w:rFonts w:hint="eastAsia"/>
        </w:rPr>
        <w:t>（</w:t>
      </w:r>
      <w:r>
        <w:rPr>
          <w:rFonts w:hint="eastAsia"/>
        </w:rPr>
        <w:t>6</w:t>
      </w:r>
      <w:r>
        <w:rPr>
          <w:rFonts w:hint="eastAsia"/>
        </w:rPr>
        <w:t>）</w:t>
      </w:r>
      <w:r>
        <w:rPr>
          <w:rFonts w:hint="eastAsia"/>
        </w:rPr>
        <w:t xml:space="preserve">         </w:t>
      </w:r>
      <w:r>
        <w:rPr>
          <w:rFonts w:hint="eastAsia"/>
        </w:rPr>
        <w:t>按</w:t>
      </w:r>
      <w:r>
        <w:rPr>
          <w:rFonts w:hint="eastAsia"/>
        </w:rPr>
        <w:t>ZERO</w:t>
      </w:r>
      <w:r>
        <w:rPr>
          <w:rFonts w:hint="eastAsia"/>
        </w:rPr>
        <w:t>，设置此时的</w:t>
      </w:r>
      <w:r>
        <w:rPr>
          <w:rFonts w:hint="eastAsia"/>
        </w:rPr>
        <w:t>UV</w:t>
      </w:r>
      <w:r>
        <w:rPr>
          <w:rFonts w:hint="eastAsia"/>
        </w:rPr>
        <w:t>监视器数值为零</w:t>
      </w:r>
      <w:r>
        <w:rPr>
          <w:rFonts w:hint="eastAsia"/>
        </w:rPr>
        <w:t xml:space="preserve"> </w:t>
      </w:r>
    </w:p>
    <w:p w14:paraId="72C8285E" w14:textId="77777777" w:rsidR="00D102E1" w:rsidRDefault="00D102E1" w:rsidP="00D102E1"/>
    <w:p w14:paraId="03C19A89" w14:textId="77777777" w:rsidR="00D102E1" w:rsidRDefault="00D102E1" w:rsidP="00D102E1">
      <w:pPr>
        <w:rPr>
          <w:rFonts w:hint="eastAsia"/>
        </w:rPr>
      </w:pPr>
      <w:r>
        <w:rPr>
          <w:rFonts w:hint="eastAsia"/>
        </w:rPr>
        <w:t>（</w:t>
      </w:r>
      <w:r>
        <w:rPr>
          <w:rFonts w:hint="eastAsia"/>
        </w:rPr>
        <w:t>7</w:t>
      </w:r>
      <w:r>
        <w:rPr>
          <w:rFonts w:hint="eastAsia"/>
        </w:rPr>
        <w:t>）</w:t>
      </w:r>
      <w:r>
        <w:rPr>
          <w:rFonts w:hint="eastAsia"/>
        </w:rPr>
        <w:t xml:space="preserve">         </w:t>
      </w:r>
      <w:r>
        <w:rPr>
          <w:rFonts w:hint="eastAsia"/>
        </w:rPr>
        <w:t>按</w:t>
      </w:r>
      <w:r>
        <w:rPr>
          <w:rFonts w:hint="eastAsia"/>
        </w:rPr>
        <w:t xml:space="preserve">pump instrument </w:t>
      </w:r>
      <w:r>
        <w:rPr>
          <w:rFonts w:hint="eastAsia"/>
        </w:rPr>
        <w:t>键</w:t>
      </w:r>
    </w:p>
    <w:p w14:paraId="35521AF7" w14:textId="77777777" w:rsidR="00D102E1" w:rsidRDefault="00D102E1" w:rsidP="00D102E1"/>
    <w:p w14:paraId="29E13B1E" w14:textId="77777777" w:rsidR="00D102E1" w:rsidRDefault="00D102E1" w:rsidP="00D102E1">
      <w:pPr>
        <w:rPr>
          <w:rFonts w:hint="eastAsia"/>
        </w:rPr>
      </w:pPr>
      <w:r>
        <w:rPr>
          <w:rFonts w:hint="eastAsia"/>
        </w:rPr>
        <w:t>（</w:t>
      </w:r>
      <w:r>
        <w:rPr>
          <w:rFonts w:hint="eastAsia"/>
        </w:rPr>
        <w:t>8</w:t>
      </w:r>
      <w:r>
        <w:rPr>
          <w:rFonts w:hint="eastAsia"/>
        </w:rPr>
        <w:t>）</w:t>
      </w:r>
      <w:r>
        <w:rPr>
          <w:rFonts w:hint="eastAsia"/>
        </w:rPr>
        <w:t xml:space="preserve">         </w:t>
      </w:r>
      <w:r>
        <w:rPr>
          <w:rFonts w:hint="eastAsia"/>
        </w:rPr>
        <w:t>按</w:t>
      </w:r>
      <w:r>
        <w:rPr>
          <w:rFonts w:hint="eastAsia"/>
        </w:rPr>
        <w:t>STOP</w:t>
      </w:r>
      <w:r>
        <w:rPr>
          <w:rFonts w:hint="eastAsia"/>
        </w:rPr>
        <w:t>键</w:t>
      </w:r>
    </w:p>
    <w:p w14:paraId="16B25219" w14:textId="3E77224F" w:rsidR="00D102E1" w:rsidRDefault="00D102E1" w:rsidP="00D102E1">
      <w:pPr>
        <w:rPr>
          <w:rFonts w:hint="eastAsia"/>
        </w:rPr>
      </w:pPr>
    </w:p>
    <w:p w14:paraId="52045728" w14:textId="77777777" w:rsidR="00D102E1" w:rsidRDefault="00D102E1" w:rsidP="00D102E1">
      <w:pPr>
        <w:rPr>
          <w:rFonts w:hint="eastAsia"/>
        </w:rPr>
      </w:pPr>
      <w:r>
        <w:rPr>
          <w:rFonts w:hint="eastAsia"/>
        </w:rPr>
        <w:t xml:space="preserve">6 </w:t>
      </w:r>
      <w:r>
        <w:rPr>
          <w:rFonts w:hint="eastAsia"/>
        </w:rPr>
        <w:t>设定电导监视器值的最小和最大范围</w:t>
      </w:r>
    </w:p>
    <w:p w14:paraId="0B907DB7" w14:textId="77777777" w:rsidR="00D102E1" w:rsidRDefault="00D102E1" w:rsidP="00D102E1"/>
    <w:p w14:paraId="41338356" w14:textId="77777777" w:rsidR="00D102E1" w:rsidRDefault="00D102E1" w:rsidP="00D102E1">
      <w:pPr>
        <w:rPr>
          <w:rFonts w:hint="eastAsia"/>
        </w:rPr>
      </w:pPr>
      <w:r>
        <w:rPr>
          <w:rFonts w:hint="eastAsia"/>
        </w:rPr>
        <w:t>在</w:t>
      </w:r>
      <w:r>
        <w:rPr>
          <w:rFonts w:hint="eastAsia"/>
        </w:rPr>
        <w:t>Manual</w:t>
      </w:r>
      <w:r>
        <w:rPr>
          <w:rFonts w:hint="eastAsia"/>
        </w:rPr>
        <w:t>模式中：</w:t>
      </w:r>
    </w:p>
    <w:p w14:paraId="70425A5F" w14:textId="77777777" w:rsidR="00D102E1" w:rsidRDefault="00D102E1" w:rsidP="00D102E1"/>
    <w:p w14:paraId="3C91F070" w14:textId="77777777" w:rsidR="00D102E1" w:rsidRDefault="00D102E1" w:rsidP="00D102E1">
      <w:pPr>
        <w:rPr>
          <w:rFonts w:hint="eastAsia"/>
        </w:rPr>
      </w:pPr>
      <w:r>
        <w:rPr>
          <w:rFonts w:hint="eastAsia"/>
        </w:rPr>
        <w:t>（</w:t>
      </w:r>
      <w:r>
        <w:rPr>
          <w:rFonts w:hint="eastAsia"/>
        </w:rPr>
        <w:t>1</w:t>
      </w:r>
      <w:r>
        <w:rPr>
          <w:rFonts w:hint="eastAsia"/>
        </w:rPr>
        <w:t>）</w:t>
      </w:r>
      <w:r>
        <w:rPr>
          <w:rFonts w:hint="eastAsia"/>
        </w:rPr>
        <w:t xml:space="preserve">         </w:t>
      </w:r>
      <w:r>
        <w:rPr>
          <w:rFonts w:hint="eastAsia"/>
        </w:rPr>
        <w:t>按</w:t>
      </w:r>
      <w:r>
        <w:rPr>
          <w:rFonts w:hint="eastAsia"/>
        </w:rPr>
        <w:t>COND instrument</w:t>
      </w:r>
      <w:r>
        <w:rPr>
          <w:rFonts w:hint="eastAsia"/>
        </w:rPr>
        <w:t>键</w:t>
      </w:r>
    </w:p>
    <w:p w14:paraId="45C1D154" w14:textId="77777777" w:rsidR="00D102E1" w:rsidRDefault="00D102E1" w:rsidP="00D102E1"/>
    <w:p w14:paraId="378858C9" w14:textId="77777777" w:rsidR="00D102E1" w:rsidRDefault="00D102E1" w:rsidP="00D102E1">
      <w:pPr>
        <w:rPr>
          <w:rFonts w:hint="eastAsia"/>
        </w:rPr>
      </w:pPr>
      <w:r>
        <w:rPr>
          <w:rFonts w:hint="eastAsia"/>
        </w:rPr>
        <w:t>（</w:t>
      </w:r>
      <w:r>
        <w:rPr>
          <w:rFonts w:hint="eastAsia"/>
        </w:rPr>
        <w:t>2</w:t>
      </w:r>
      <w:r>
        <w:rPr>
          <w:rFonts w:hint="eastAsia"/>
        </w:rPr>
        <w:t>）</w:t>
      </w:r>
      <w:r>
        <w:rPr>
          <w:rFonts w:hint="eastAsia"/>
        </w:rPr>
        <w:t xml:space="preserve">         </w:t>
      </w:r>
      <w:r>
        <w:rPr>
          <w:rFonts w:hint="eastAsia"/>
        </w:rPr>
        <w:t>选择</w:t>
      </w:r>
      <w:r>
        <w:rPr>
          <w:rFonts w:hint="eastAsia"/>
        </w:rPr>
        <w:t>Min/Max</w:t>
      </w:r>
    </w:p>
    <w:p w14:paraId="04C2E5A0" w14:textId="77777777" w:rsidR="00D102E1" w:rsidRDefault="00D102E1" w:rsidP="00D102E1"/>
    <w:p w14:paraId="43EFCCFE" w14:textId="77777777" w:rsidR="00D102E1" w:rsidRDefault="00D102E1" w:rsidP="00D102E1">
      <w:pPr>
        <w:rPr>
          <w:rFonts w:hint="eastAsia"/>
        </w:rPr>
      </w:pPr>
      <w:r>
        <w:rPr>
          <w:rFonts w:hint="eastAsia"/>
        </w:rPr>
        <w:t>（</w:t>
      </w:r>
      <w:r>
        <w:rPr>
          <w:rFonts w:hint="eastAsia"/>
        </w:rPr>
        <w:t>3</w:t>
      </w:r>
      <w:r>
        <w:rPr>
          <w:rFonts w:hint="eastAsia"/>
        </w:rPr>
        <w:t>）</w:t>
      </w:r>
      <w:r>
        <w:rPr>
          <w:rFonts w:hint="eastAsia"/>
        </w:rPr>
        <w:t xml:space="preserve">         </w:t>
      </w:r>
      <w:r>
        <w:rPr>
          <w:rFonts w:hint="eastAsia"/>
        </w:rPr>
        <w:t>在</w:t>
      </w:r>
      <w:r>
        <w:rPr>
          <w:rFonts w:hint="eastAsia"/>
        </w:rPr>
        <w:t>Min</w:t>
      </w:r>
      <w:r>
        <w:rPr>
          <w:rFonts w:hint="eastAsia"/>
        </w:rPr>
        <w:t>区域输入已冲洗系统完毕时的</w:t>
      </w:r>
      <w:r>
        <w:rPr>
          <w:rFonts w:hint="eastAsia"/>
        </w:rPr>
        <w:t>A</w:t>
      </w:r>
      <w:r>
        <w:rPr>
          <w:rFonts w:hint="eastAsia"/>
        </w:rPr>
        <w:t>液的电导值</w:t>
      </w:r>
    </w:p>
    <w:p w14:paraId="61980A02" w14:textId="77777777" w:rsidR="00D102E1" w:rsidRDefault="00D102E1" w:rsidP="00D102E1"/>
    <w:p w14:paraId="20C4D17C" w14:textId="77777777" w:rsidR="00D102E1" w:rsidRDefault="00D102E1" w:rsidP="00D102E1">
      <w:pPr>
        <w:rPr>
          <w:rFonts w:hint="eastAsia"/>
        </w:rPr>
      </w:pPr>
      <w:r>
        <w:rPr>
          <w:rFonts w:hint="eastAsia"/>
        </w:rPr>
        <w:t>（</w:t>
      </w:r>
      <w:r>
        <w:rPr>
          <w:rFonts w:hint="eastAsia"/>
        </w:rPr>
        <w:t>4</w:t>
      </w:r>
      <w:r>
        <w:rPr>
          <w:rFonts w:hint="eastAsia"/>
        </w:rPr>
        <w:t>）</w:t>
      </w:r>
      <w:r>
        <w:rPr>
          <w:rFonts w:hint="eastAsia"/>
        </w:rPr>
        <w:t xml:space="preserve">         </w:t>
      </w:r>
      <w:r>
        <w:rPr>
          <w:rFonts w:hint="eastAsia"/>
        </w:rPr>
        <w:t>按</w:t>
      </w:r>
      <w:r>
        <w:rPr>
          <w:rFonts w:hint="eastAsia"/>
        </w:rPr>
        <w:t>SETMAX</w:t>
      </w:r>
      <w:r>
        <w:rPr>
          <w:rFonts w:hint="eastAsia"/>
        </w:rPr>
        <w:t>键</w:t>
      </w:r>
    </w:p>
    <w:p w14:paraId="39A544F5" w14:textId="77777777" w:rsidR="00D102E1" w:rsidRDefault="00D102E1" w:rsidP="00D102E1"/>
    <w:p w14:paraId="14534CB7" w14:textId="77777777" w:rsidR="00D102E1" w:rsidRDefault="00D102E1" w:rsidP="00D102E1">
      <w:pPr>
        <w:rPr>
          <w:rFonts w:hint="eastAsia"/>
        </w:rPr>
      </w:pPr>
      <w:r>
        <w:rPr>
          <w:rFonts w:hint="eastAsia"/>
        </w:rPr>
        <w:t>（</w:t>
      </w:r>
      <w:r>
        <w:rPr>
          <w:rFonts w:hint="eastAsia"/>
        </w:rPr>
        <w:t>5</w:t>
      </w:r>
      <w:r>
        <w:rPr>
          <w:rFonts w:hint="eastAsia"/>
        </w:rPr>
        <w:t>）</w:t>
      </w:r>
      <w:r>
        <w:rPr>
          <w:rFonts w:hint="eastAsia"/>
        </w:rPr>
        <w:t xml:space="preserve">         </w:t>
      </w:r>
      <w:r>
        <w:rPr>
          <w:rFonts w:hint="eastAsia"/>
        </w:rPr>
        <w:t>输入已冲洗系统完毕时的</w:t>
      </w:r>
      <w:r>
        <w:rPr>
          <w:rFonts w:hint="eastAsia"/>
        </w:rPr>
        <w:t>B</w:t>
      </w:r>
      <w:r>
        <w:rPr>
          <w:rFonts w:hint="eastAsia"/>
        </w:rPr>
        <w:t>液的电导值</w:t>
      </w:r>
    </w:p>
    <w:p w14:paraId="5AB2B68F" w14:textId="77777777" w:rsidR="00D102E1" w:rsidRDefault="00D102E1" w:rsidP="00D102E1"/>
    <w:p w14:paraId="151280FD" w14:textId="77777777" w:rsidR="00D102E1" w:rsidRDefault="00D102E1" w:rsidP="00D102E1">
      <w:pPr>
        <w:rPr>
          <w:rFonts w:hint="eastAsia"/>
        </w:rPr>
      </w:pPr>
      <w:r>
        <w:rPr>
          <w:rFonts w:hint="eastAsia"/>
        </w:rPr>
        <w:t>（</w:t>
      </w:r>
      <w:r>
        <w:rPr>
          <w:rFonts w:hint="eastAsia"/>
        </w:rPr>
        <w:t>6</w:t>
      </w:r>
      <w:r>
        <w:rPr>
          <w:rFonts w:hint="eastAsia"/>
        </w:rPr>
        <w:t>）</w:t>
      </w:r>
      <w:r>
        <w:rPr>
          <w:rFonts w:hint="eastAsia"/>
        </w:rPr>
        <w:t xml:space="preserve">         </w:t>
      </w:r>
      <w:r>
        <w:rPr>
          <w:rFonts w:hint="eastAsia"/>
        </w:rPr>
        <w:t>按</w:t>
      </w:r>
      <w:r>
        <w:rPr>
          <w:rFonts w:hint="eastAsia"/>
        </w:rPr>
        <w:t>OK</w:t>
      </w:r>
    </w:p>
    <w:p w14:paraId="29C2C227" w14:textId="21D2E1D6" w:rsidR="00D102E1" w:rsidRDefault="00D102E1" w:rsidP="00D102E1">
      <w:pPr>
        <w:rPr>
          <w:rFonts w:hint="eastAsia"/>
        </w:rPr>
      </w:pPr>
    </w:p>
    <w:p w14:paraId="2F9F2890" w14:textId="77777777" w:rsidR="00D102E1" w:rsidRDefault="00D102E1" w:rsidP="00D102E1">
      <w:pPr>
        <w:rPr>
          <w:rFonts w:hint="eastAsia"/>
        </w:rPr>
      </w:pPr>
      <w:r>
        <w:rPr>
          <w:rFonts w:hint="eastAsia"/>
        </w:rPr>
        <w:t xml:space="preserve">7 </w:t>
      </w:r>
      <w:r>
        <w:rPr>
          <w:rFonts w:hint="eastAsia"/>
        </w:rPr>
        <w:t>洗脱蛋白样品程序设定</w:t>
      </w:r>
    </w:p>
    <w:p w14:paraId="07E3E05A" w14:textId="77777777" w:rsidR="00D102E1" w:rsidRDefault="00D102E1" w:rsidP="00D102E1"/>
    <w:p w14:paraId="4C228D79" w14:textId="77777777" w:rsidR="00D102E1" w:rsidRDefault="00D102E1" w:rsidP="00D102E1">
      <w:pPr>
        <w:rPr>
          <w:rFonts w:hint="eastAsia"/>
        </w:rPr>
      </w:pPr>
      <w:r>
        <w:rPr>
          <w:rFonts w:hint="eastAsia"/>
        </w:rPr>
        <w:t>按</w:t>
      </w:r>
      <w:r>
        <w:rPr>
          <w:rFonts w:hint="eastAsia"/>
        </w:rPr>
        <w:t xml:space="preserve">Program mode </w:t>
      </w:r>
      <w:r>
        <w:rPr>
          <w:rFonts w:hint="eastAsia"/>
        </w:rPr>
        <w:t>键，选择</w:t>
      </w:r>
      <w:r>
        <w:rPr>
          <w:rFonts w:hint="eastAsia"/>
        </w:rPr>
        <w:t>New method</w:t>
      </w:r>
    </w:p>
    <w:p w14:paraId="649A3E4F" w14:textId="77777777" w:rsidR="00D102E1" w:rsidRDefault="00D102E1" w:rsidP="00D102E1"/>
    <w:p w14:paraId="0C55575C" w14:textId="77777777" w:rsidR="00D102E1" w:rsidRDefault="00D102E1" w:rsidP="00D102E1">
      <w:pPr>
        <w:rPr>
          <w:rFonts w:hint="eastAsia"/>
        </w:rPr>
      </w:pPr>
      <w:r>
        <w:rPr>
          <w:rFonts w:hint="eastAsia"/>
        </w:rPr>
        <w:t xml:space="preserve">(1)     </w:t>
      </w:r>
      <w:r>
        <w:rPr>
          <w:rFonts w:hint="eastAsia"/>
        </w:rPr>
        <w:t>选择</w:t>
      </w:r>
      <w:r>
        <w:rPr>
          <w:rFonts w:hint="eastAsia"/>
        </w:rPr>
        <w:t>Time programming mode</w:t>
      </w:r>
    </w:p>
    <w:p w14:paraId="41052529" w14:textId="77777777" w:rsidR="00D102E1" w:rsidRDefault="00D102E1" w:rsidP="00D102E1"/>
    <w:p w14:paraId="7D6F6D55" w14:textId="77777777" w:rsidR="00D102E1" w:rsidRDefault="00D102E1" w:rsidP="00D102E1">
      <w:pPr>
        <w:rPr>
          <w:rFonts w:hint="eastAsia"/>
        </w:rPr>
      </w:pPr>
      <w:r>
        <w:rPr>
          <w:rFonts w:hint="eastAsia"/>
        </w:rPr>
        <w:t xml:space="preserve">(2)     </w:t>
      </w:r>
      <w:r>
        <w:rPr>
          <w:rFonts w:hint="eastAsia"/>
        </w:rPr>
        <w:t>输入冲洗程序：</w:t>
      </w:r>
    </w:p>
    <w:p w14:paraId="36C2551C" w14:textId="77777777" w:rsidR="00D102E1" w:rsidRDefault="00D102E1" w:rsidP="00D102E1"/>
    <w:p w14:paraId="5847D721" w14:textId="77777777" w:rsidR="00D102E1" w:rsidRDefault="00D102E1" w:rsidP="00D102E1">
      <w:pPr>
        <w:rPr>
          <w:rFonts w:hint="eastAsia"/>
        </w:rPr>
      </w:pPr>
      <w:r>
        <w:rPr>
          <w:rFonts w:hint="eastAsia"/>
        </w:rPr>
        <w:t>①</w:t>
      </w:r>
      <w:r>
        <w:rPr>
          <w:rFonts w:hint="eastAsia"/>
        </w:rPr>
        <w:t xml:space="preserve">      </w:t>
      </w:r>
      <w:r>
        <w:rPr>
          <w:rFonts w:hint="eastAsia"/>
        </w:rPr>
        <w:t>按</w:t>
      </w:r>
      <w:r>
        <w:rPr>
          <w:rFonts w:hint="eastAsia"/>
        </w:rPr>
        <w:t>ADD</w:t>
      </w:r>
    </w:p>
    <w:p w14:paraId="57150386" w14:textId="77777777" w:rsidR="00D102E1" w:rsidRDefault="00D102E1" w:rsidP="00D102E1"/>
    <w:p w14:paraId="5C351327" w14:textId="77777777" w:rsidR="00D102E1" w:rsidRDefault="00D102E1" w:rsidP="00D102E1">
      <w:pPr>
        <w:rPr>
          <w:rFonts w:hint="eastAsia"/>
        </w:rPr>
      </w:pPr>
      <w:r>
        <w:rPr>
          <w:rFonts w:hint="eastAsia"/>
        </w:rPr>
        <w:t>②</w:t>
      </w:r>
      <w:r>
        <w:rPr>
          <w:rFonts w:hint="eastAsia"/>
        </w:rPr>
        <w:t xml:space="preserve">      Previous/Next</w:t>
      </w:r>
      <w:r>
        <w:rPr>
          <w:rFonts w:hint="eastAsia"/>
        </w:rPr>
        <w:t>选择</w:t>
      </w:r>
      <w:r>
        <w:rPr>
          <w:rFonts w:hint="eastAsia"/>
        </w:rPr>
        <w:t xml:space="preserve">A </w:t>
      </w:r>
      <w:r>
        <w:rPr>
          <w:rFonts w:hint="eastAsia"/>
        </w:rPr>
        <w:t>液，按</w:t>
      </w:r>
      <w:r>
        <w:rPr>
          <w:rFonts w:hint="eastAsia"/>
        </w:rPr>
        <w:t>OK</w:t>
      </w:r>
    </w:p>
    <w:p w14:paraId="7B2CB973" w14:textId="77777777" w:rsidR="00D102E1" w:rsidRDefault="00D102E1" w:rsidP="00D102E1"/>
    <w:p w14:paraId="7DD35B66" w14:textId="77777777" w:rsidR="00D102E1" w:rsidRDefault="00D102E1" w:rsidP="00D102E1">
      <w:pPr>
        <w:rPr>
          <w:rFonts w:hint="eastAsia"/>
        </w:rPr>
      </w:pPr>
      <w:r>
        <w:rPr>
          <w:rFonts w:hint="eastAsia"/>
        </w:rPr>
        <w:t>③</w:t>
      </w:r>
      <w:r>
        <w:rPr>
          <w:rFonts w:hint="eastAsia"/>
        </w:rPr>
        <w:t xml:space="preserve">      </w:t>
      </w:r>
      <w:r>
        <w:rPr>
          <w:rFonts w:hint="eastAsia"/>
        </w:rPr>
        <w:t>输入</w:t>
      </w:r>
      <w:r>
        <w:rPr>
          <w:rFonts w:hint="eastAsia"/>
        </w:rPr>
        <w:t>step length  3 minute,</w:t>
      </w:r>
      <w:r>
        <w:rPr>
          <w:rFonts w:hint="eastAsia"/>
        </w:rPr>
        <w:t>按</w:t>
      </w:r>
      <w:r>
        <w:rPr>
          <w:rFonts w:hint="eastAsia"/>
        </w:rPr>
        <w:t>OK</w:t>
      </w:r>
    </w:p>
    <w:p w14:paraId="3066442D" w14:textId="77777777" w:rsidR="00D102E1" w:rsidRDefault="00D102E1" w:rsidP="00D102E1"/>
    <w:p w14:paraId="5E525062" w14:textId="77777777" w:rsidR="00D102E1" w:rsidRDefault="00D102E1" w:rsidP="00D102E1">
      <w:pPr>
        <w:rPr>
          <w:rFonts w:hint="eastAsia"/>
        </w:rPr>
      </w:pPr>
      <w:r>
        <w:rPr>
          <w:rFonts w:hint="eastAsia"/>
        </w:rPr>
        <w:t>④</w:t>
      </w:r>
      <w:r>
        <w:rPr>
          <w:rFonts w:hint="eastAsia"/>
        </w:rPr>
        <w:t xml:space="preserve">      </w:t>
      </w:r>
      <w:r>
        <w:rPr>
          <w:rFonts w:hint="eastAsia"/>
        </w:rPr>
        <w:t>输入</w:t>
      </w:r>
      <w:r>
        <w:rPr>
          <w:rFonts w:hint="eastAsia"/>
        </w:rPr>
        <w:t>flow rate 1.5ml/minute,</w:t>
      </w:r>
      <w:r>
        <w:rPr>
          <w:rFonts w:hint="eastAsia"/>
        </w:rPr>
        <w:t>按</w:t>
      </w:r>
      <w:r>
        <w:rPr>
          <w:rFonts w:hint="eastAsia"/>
        </w:rPr>
        <w:t>OK</w:t>
      </w:r>
    </w:p>
    <w:p w14:paraId="16E297DF" w14:textId="77777777" w:rsidR="00D102E1" w:rsidRDefault="00D102E1" w:rsidP="00D102E1"/>
    <w:p w14:paraId="0DE8F871" w14:textId="77777777" w:rsidR="00D102E1" w:rsidRDefault="00D102E1" w:rsidP="00D102E1">
      <w:pPr>
        <w:rPr>
          <w:rFonts w:hint="eastAsia"/>
        </w:rPr>
      </w:pPr>
      <w:r>
        <w:rPr>
          <w:rFonts w:hint="eastAsia"/>
        </w:rPr>
        <w:t>⑤</w:t>
      </w:r>
      <w:r>
        <w:rPr>
          <w:rFonts w:hint="eastAsia"/>
        </w:rPr>
        <w:t xml:space="preserve">      B</w:t>
      </w:r>
      <w:r>
        <w:rPr>
          <w:rFonts w:hint="eastAsia"/>
        </w:rPr>
        <w:t>液设置</w:t>
      </w:r>
    </w:p>
    <w:p w14:paraId="3D8FC3E5" w14:textId="77777777" w:rsidR="00D102E1" w:rsidRDefault="00D102E1" w:rsidP="00D102E1"/>
    <w:p w14:paraId="4F5AEE8C" w14:textId="77777777" w:rsidR="00D102E1" w:rsidRDefault="00D102E1" w:rsidP="00D102E1">
      <w:pPr>
        <w:rPr>
          <w:rFonts w:hint="eastAsia"/>
        </w:rPr>
      </w:pPr>
      <w:r>
        <w:rPr>
          <w:rFonts w:hint="eastAsia"/>
        </w:rPr>
        <w:t xml:space="preserve">a.        </w:t>
      </w:r>
      <w:r>
        <w:rPr>
          <w:rFonts w:hint="eastAsia"/>
        </w:rPr>
        <w:t>梯度为</w:t>
      </w:r>
      <w:r>
        <w:rPr>
          <w:rFonts w:hint="eastAsia"/>
        </w:rPr>
        <w:t>0%</w:t>
      </w:r>
      <w:r>
        <w:rPr>
          <w:rFonts w:hint="eastAsia"/>
        </w:rPr>
        <w:t>到</w:t>
      </w:r>
      <w:r>
        <w:rPr>
          <w:rFonts w:hint="eastAsia"/>
        </w:rPr>
        <w:t>50%</w:t>
      </w:r>
      <w:r>
        <w:rPr>
          <w:rFonts w:hint="eastAsia"/>
        </w:rPr>
        <w:t>，</w:t>
      </w:r>
      <w:r>
        <w:rPr>
          <w:rFonts w:hint="eastAsia"/>
        </w:rPr>
        <w:t xml:space="preserve">step length 10 </w:t>
      </w:r>
      <w:r>
        <w:rPr>
          <w:rFonts w:hint="eastAsia"/>
        </w:rPr>
        <w:t>分钟</w:t>
      </w:r>
      <w:r>
        <w:rPr>
          <w:rFonts w:hint="eastAsia"/>
        </w:rPr>
        <w:t>; flow rate 1.5ml/minute</w:t>
      </w:r>
    </w:p>
    <w:p w14:paraId="6E7E6033" w14:textId="77777777" w:rsidR="00D102E1" w:rsidRDefault="00D102E1" w:rsidP="00D102E1"/>
    <w:p w14:paraId="013D8196" w14:textId="77777777" w:rsidR="00D102E1" w:rsidRDefault="00D102E1" w:rsidP="00D102E1">
      <w:r>
        <w:t xml:space="preserve">           b. B buffer: step </w:t>
      </w:r>
      <w:proofErr w:type="gramStart"/>
      <w:r>
        <w:t>length  6</w:t>
      </w:r>
      <w:proofErr w:type="gramEnd"/>
      <w:r>
        <w:t xml:space="preserve"> minutes</w:t>
      </w:r>
    </w:p>
    <w:p w14:paraId="2FA1111D" w14:textId="77777777" w:rsidR="00D102E1" w:rsidRDefault="00D102E1" w:rsidP="00D102E1"/>
    <w:p w14:paraId="511A5329" w14:textId="77777777" w:rsidR="00D102E1" w:rsidRDefault="00D102E1" w:rsidP="00D102E1">
      <w:r>
        <w:t xml:space="preserve"> flow rate    1.5ml/minute</w:t>
      </w:r>
    </w:p>
    <w:p w14:paraId="79F53820" w14:textId="77777777" w:rsidR="00D102E1" w:rsidRDefault="00D102E1" w:rsidP="00D102E1"/>
    <w:p w14:paraId="4F771F42" w14:textId="77777777" w:rsidR="00D102E1" w:rsidRDefault="00D102E1" w:rsidP="00D102E1">
      <w:pPr>
        <w:rPr>
          <w:rFonts w:hint="eastAsia"/>
        </w:rPr>
      </w:pPr>
      <w:r>
        <w:rPr>
          <w:rFonts w:hint="eastAsia"/>
        </w:rPr>
        <w:t>c</w:t>
      </w:r>
      <w:r>
        <w:rPr>
          <w:rFonts w:hint="eastAsia"/>
        </w:rPr>
        <w:t>．</w:t>
      </w:r>
      <w:r>
        <w:rPr>
          <w:rFonts w:hint="eastAsia"/>
        </w:rPr>
        <w:t>A buffer,</w:t>
      </w:r>
      <w:r>
        <w:rPr>
          <w:rFonts w:hint="eastAsia"/>
        </w:rPr>
        <w:t>同上</w:t>
      </w:r>
    </w:p>
    <w:p w14:paraId="27F6F5BA" w14:textId="77777777" w:rsidR="00D102E1" w:rsidRDefault="00D102E1" w:rsidP="00D102E1"/>
    <w:p w14:paraId="483DB6BD" w14:textId="77777777" w:rsidR="00D102E1" w:rsidRDefault="00D102E1" w:rsidP="00D102E1">
      <w:pPr>
        <w:rPr>
          <w:rFonts w:hint="eastAsia"/>
        </w:rPr>
      </w:pPr>
      <w:r>
        <w:rPr>
          <w:rFonts w:hint="eastAsia"/>
        </w:rPr>
        <w:t>注意：该程序为</w:t>
      </w:r>
      <w:proofErr w:type="gramStart"/>
      <w:r>
        <w:rPr>
          <w:rFonts w:hint="eastAsia"/>
        </w:rPr>
        <w:t>本设备</w:t>
      </w:r>
      <w:proofErr w:type="gramEnd"/>
      <w:r>
        <w:rPr>
          <w:rFonts w:hint="eastAsia"/>
        </w:rPr>
        <w:t>进行标准样品分离的程序，实际操作要根据各个实验目标蛋白相应的洗脱方式和洗脱液的成分调整参数进行操作。</w:t>
      </w:r>
    </w:p>
    <w:p w14:paraId="67F38DB7" w14:textId="52E93D58" w:rsidR="00D102E1" w:rsidRDefault="00D102E1" w:rsidP="00D102E1">
      <w:pPr>
        <w:rPr>
          <w:rFonts w:hint="eastAsia"/>
        </w:rPr>
      </w:pPr>
    </w:p>
    <w:p w14:paraId="05909B59" w14:textId="77777777" w:rsidR="00D102E1" w:rsidRDefault="00D102E1" w:rsidP="00D102E1">
      <w:pPr>
        <w:rPr>
          <w:rFonts w:hint="eastAsia"/>
        </w:rPr>
      </w:pPr>
      <w:r>
        <w:rPr>
          <w:rFonts w:hint="eastAsia"/>
        </w:rPr>
        <w:t xml:space="preserve">8 </w:t>
      </w:r>
      <w:r>
        <w:rPr>
          <w:rFonts w:hint="eastAsia"/>
        </w:rPr>
        <w:t>警报的设置</w:t>
      </w:r>
    </w:p>
    <w:p w14:paraId="17A44E19" w14:textId="77777777" w:rsidR="00D102E1" w:rsidRDefault="00D102E1" w:rsidP="00D102E1"/>
    <w:p w14:paraId="1554C15E" w14:textId="77777777" w:rsidR="00D102E1" w:rsidRDefault="00D102E1" w:rsidP="00D102E1">
      <w:pPr>
        <w:rPr>
          <w:rFonts w:hint="eastAsia"/>
        </w:rPr>
      </w:pPr>
      <w:r>
        <w:rPr>
          <w:rFonts w:hint="eastAsia"/>
        </w:rPr>
        <w:t>（</w:t>
      </w:r>
      <w:r>
        <w:rPr>
          <w:rFonts w:hint="eastAsia"/>
        </w:rPr>
        <w:t>1</w:t>
      </w:r>
      <w:r>
        <w:rPr>
          <w:rFonts w:hint="eastAsia"/>
        </w:rPr>
        <w:t>）按</w:t>
      </w:r>
      <w:r>
        <w:rPr>
          <w:rFonts w:hint="eastAsia"/>
        </w:rPr>
        <w:t>Alarm</w:t>
      </w:r>
      <w:r>
        <w:rPr>
          <w:rFonts w:hint="eastAsia"/>
        </w:rPr>
        <w:t>键</w:t>
      </w:r>
    </w:p>
    <w:p w14:paraId="6F8AF409" w14:textId="77777777" w:rsidR="00D102E1" w:rsidRDefault="00D102E1" w:rsidP="00D102E1"/>
    <w:p w14:paraId="40C0E2A6" w14:textId="77777777" w:rsidR="00D102E1" w:rsidRDefault="00D102E1" w:rsidP="00D102E1">
      <w:pPr>
        <w:rPr>
          <w:rFonts w:hint="eastAsia"/>
        </w:rPr>
      </w:pPr>
      <w:r>
        <w:rPr>
          <w:rFonts w:hint="eastAsia"/>
        </w:rPr>
        <w:t>（</w:t>
      </w:r>
      <w:r>
        <w:rPr>
          <w:rFonts w:hint="eastAsia"/>
        </w:rPr>
        <w:t>2</w:t>
      </w:r>
      <w:r>
        <w:rPr>
          <w:rFonts w:hint="eastAsia"/>
        </w:rPr>
        <w:t>）按</w:t>
      </w:r>
      <w:r>
        <w:rPr>
          <w:rFonts w:hint="eastAsia"/>
        </w:rPr>
        <w:t>ADD</w:t>
      </w:r>
    </w:p>
    <w:p w14:paraId="42C3CB01" w14:textId="77777777" w:rsidR="00D102E1" w:rsidRDefault="00D102E1" w:rsidP="00D102E1"/>
    <w:p w14:paraId="6C4FB0E3" w14:textId="77777777" w:rsidR="00D102E1" w:rsidRDefault="00D102E1" w:rsidP="00D102E1">
      <w:pPr>
        <w:rPr>
          <w:rFonts w:hint="eastAsia"/>
        </w:rPr>
      </w:pPr>
      <w:r>
        <w:rPr>
          <w:rFonts w:hint="eastAsia"/>
        </w:rPr>
        <w:t>（</w:t>
      </w:r>
      <w:r>
        <w:rPr>
          <w:rFonts w:hint="eastAsia"/>
        </w:rPr>
        <w:t>3</w:t>
      </w:r>
      <w:r>
        <w:rPr>
          <w:rFonts w:hint="eastAsia"/>
        </w:rPr>
        <w:t>）在</w:t>
      </w:r>
      <w:r>
        <w:rPr>
          <w:rFonts w:hint="eastAsia"/>
        </w:rPr>
        <w:t xml:space="preserve">Alarm 1 </w:t>
      </w:r>
      <w:r>
        <w:rPr>
          <w:rFonts w:hint="eastAsia"/>
        </w:rPr>
        <w:t>输入</w:t>
      </w:r>
      <w:r>
        <w:rPr>
          <w:rFonts w:hint="eastAsia"/>
        </w:rPr>
        <w:t>3minutes,Hold methods</w:t>
      </w:r>
      <w:r>
        <w:rPr>
          <w:rFonts w:hint="eastAsia"/>
        </w:rPr>
        <w:t>为</w:t>
      </w:r>
      <w:r>
        <w:rPr>
          <w:rFonts w:hint="eastAsia"/>
        </w:rPr>
        <w:t>0</w:t>
      </w:r>
    </w:p>
    <w:p w14:paraId="4841F843" w14:textId="77777777" w:rsidR="00D102E1" w:rsidRDefault="00D102E1" w:rsidP="00D102E1"/>
    <w:p w14:paraId="25DE0FAA" w14:textId="77777777" w:rsidR="00D102E1" w:rsidRDefault="00D102E1" w:rsidP="00D102E1">
      <w:pPr>
        <w:rPr>
          <w:rFonts w:hint="eastAsia"/>
        </w:rPr>
      </w:pPr>
      <w:r>
        <w:rPr>
          <w:rFonts w:hint="eastAsia"/>
        </w:rPr>
        <w:t>（</w:t>
      </w:r>
      <w:r>
        <w:rPr>
          <w:rFonts w:hint="eastAsia"/>
        </w:rPr>
        <w:t>4</w:t>
      </w:r>
      <w:r>
        <w:rPr>
          <w:rFonts w:hint="eastAsia"/>
        </w:rPr>
        <w:t>）按</w:t>
      </w:r>
      <w:r>
        <w:rPr>
          <w:rFonts w:hint="eastAsia"/>
        </w:rPr>
        <w:t>OK</w:t>
      </w:r>
      <w:r>
        <w:rPr>
          <w:rFonts w:hint="eastAsia"/>
        </w:rPr>
        <w:t>键</w:t>
      </w:r>
      <w:r>
        <w:rPr>
          <w:rFonts w:hint="eastAsia"/>
        </w:rPr>
        <w:t>2</w:t>
      </w:r>
      <w:r>
        <w:rPr>
          <w:rFonts w:hint="eastAsia"/>
        </w:rPr>
        <w:t>次</w:t>
      </w:r>
    </w:p>
    <w:p w14:paraId="530BA0C2" w14:textId="77777777" w:rsidR="00D102E1" w:rsidRDefault="00D102E1" w:rsidP="00D102E1"/>
    <w:p w14:paraId="00230E91" w14:textId="77777777" w:rsidR="00D102E1" w:rsidRDefault="00D102E1" w:rsidP="00D102E1">
      <w:pPr>
        <w:rPr>
          <w:rFonts w:hint="eastAsia"/>
        </w:rPr>
      </w:pPr>
      <w:r>
        <w:rPr>
          <w:rFonts w:hint="eastAsia"/>
        </w:rPr>
        <w:t xml:space="preserve">     </w:t>
      </w:r>
      <w:r>
        <w:rPr>
          <w:rFonts w:hint="eastAsia"/>
        </w:rPr>
        <w:t>警报声提醒加样后</w:t>
      </w:r>
      <w:r>
        <w:rPr>
          <w:rFonts w:hint="eastAsia"/>
        </w:rPr>
        <w:t>3</w:t>
      </w:r>
      <w:r>
        <w:rPr>
          <w:rFonts w:hint="eastAsia"/>
        </w:rPr>
        <w:t>分钟，将进样器阀门转到</w:t>
      </w:r>
      <w:r>
        <w:rPr>
          <w:rFonts w:hint="eastAsia"/>
        </w:rPr>
        <w:t xml:space="preserve">load </w:t>
      </w:r>
      <w:r>
        <w:rPr>
          <w:rFonts w:hint="eastAsia"/>
        </w:rPr>
        <w:t>位置，如果仍留在</w:t>
      </w:r>
      <w:r>
        <w:rPr>
          <w:rFonts w:hint="eastAsia"/>
        </w:rPr>
        <w:t>injection</w:t>
      </w:r>
      <w:r>
        <w:rPr>
          <w:rFonts w:hint="eastAsia"/>
        </w:rPr>
        <w:t>位置，将造成洗脱不正常</w:t>
      </w:r>
    </w:p>
    <w:p w14:paraId="0E3035A8" w14:textId="07414E28" w:rsidR="00D102E1" w:rsidRDefault="00D102E1" w:rsidP="00D102E1">
      <w:pPr>
        <w:rPr>
          <w:rFonts w:hint="eastAsia"/>
        </w:rPr>
      </w:pPr>
    </w:p>
    <w:p w14:paraId="6A871811" w14:textId="77777777" w:rsidR="00D102E1" w:rsidRDefault="00D102E1" w:rsidP="00D102E1">
      <w:pPr>
        <w:rPr>
          <w:rFonts w:hint="eastAsia"/>
        </w:rPr>
      </w:pPr>
      <w:r>
        <w:rPr>
          <w:rFonts w:hint="eastAsia"/>
        </w:rPr>
        <w:t xml:space="preserve">8 </w:t>
      </w:r>
      <w:r>
        <w:rPr>
          <w:rFonts w:hint="eastAsia"/>
        </w:rPr>
        <w:t>进入样品收集器程序（可选）</w:t>
      </w:r>
    </w:p>
    <w:p w14:paraId="5BB33132" w14:textId="77777777" w:rsidR="00D102E1" w:rsidRDefault="00D102E1" w:rsidP="00D102E1"/>
    <w:p w14:paraId="04733006" w14:textId="77777777" w:rsidR="00D102E1" w:rsidRDefault="00D102E1" w:rsidP="00D102E1">
      <w:pPr>
        <w:rPr>
          <w:rFonts w:hint="eastAsia"/>
        </w:rPr>
      </w:pPr>
      <w:r>
        <w:rPr>
          <w:rFonts w:hint="eastAsia"/>
        </w:rPr>
        <w:t>（</w:t>
      </w:r>
      <w:r>
        <w:rPr>
          <w:rFonts w:hint="eastAsia"/>
        </w:rPr>
        <w:t>1</w:t>
      </w:r>
      <w:r>
        <w:rPr>
          <w:rFonts w:hint="eastAsia"/>
        </w:rPr>
        <w:t>）按</w:t>
      </w:r>
      <w:proofErr w:type="spellStart"/>
      <w:r>
        <w:rPr>
          <w:rFonts w:hint="eastAsia"/>
        </w:rPr>
        <w:t>Fract</w:t>
      </w:r>
      <w:proofErr w:type="spellEnd"/>
      <w:r>
        <w:rPr>
          <w:rFonts w:hint="eastAsia"/>
        </w:rPr>
        <w:t xml:space="preserve"> Coll</w:t>
      </w:r>
      <w:r>
        <w:rPr>
          <w:rFonts w:hint="eastAsia"/>
        </w:rPr>
        <w:t>键</w:t>
      </w:r>
    </w:p>
    <w:p w14:paraId="5205F606" w14:textId="77777777" w:rsidR="00D102E1" w:rsidRDefault="00D102E1" w:rsidP="00D102E1"/>
    <w:p w14:paraId="49BC2596" w14:textId="77777777" w:rsidR="00D102E1" w:rsidRDefault="00D102E1" w:rsidP="00D102E1">
      <w:pPr>
        <w:rPr>
          <w:rFonts w:hint="eastAsia"/>
        </w:rPr>
      </w:pPr>
      <w:r>
        <w:rPr>
          <w:rFonts w:hint="eastAsia"/>
        </w:rPr>
        <w:t>（</w:t>
      </w:r>
      <w:r>
        <w:rPr>
          <w:rFonts w:hint="eastAsia"/>
        </w:rPr>
        <w:t>2</w:t>
      </w:r>
      <w:r>
        <w:rPr>
          <w:rFonts w:hint="eastAsia"/>
        </w:rPr>
        <w:t>）选择</w:t>
      </w:r>
      <w:r>
        <w:rPr>
          <w:rFonts w:hint="eastAsia"/>
        </w:rPr>
        <w:t>ALL</w:t>
      </w:r>
    </w:p>
    <w:p w14:paraId="51FACA6D" w14:textId="77777777" w:rsidR="00D102E1" w:rsidRDefault="00D102E1" w:rsidP="00D102E1"/>
    <w:p w14:paraId="1D3496C2" w14:textId="77777777" w:rsidR="00D102E1" w:rsidRDefault="00D102E1" w:rsidP="00D102E1">
      <w:pPr>
        <w:rPr>
          <w:rFonts w:hint="eastAsia"/>
        </w:rPr>
      </w:pPr>
      <w:r>
        <w:rPr>
          <w:rFonts w:hint="eastAsia"/>
        </w:rPr>
        <w:t>（</w:t>
      </w:r>
      <w:r>
        <w:rPr>
          <w:rFonts w:hint="eastAsia"/>
        </w:rPr>
        <w:t>3</w:t>
      </w:r>
      <w:r>
        <w:rPr>
          <w:rFonts w:hint="eastAsia"/>
        </w:rPr>
        <w:t>）输入</w:t>
      </w:r>
      <w:r>
        <w:rPr>
          <w:rFonts w:hint="eastAsia"/>
        </w:rPr>
        <w:t xml:space="preserve">Fraction size </w:t>
      </w:r>
      <w:r>
        <w:rPr>
          <w:rFonts w:hint="eastAsia"/>
        </w:rPr>
        <w:t>为</w:t>
      </w:r>
      <w:r>
        <w:rPr>
          <w:rFonts w:hint="eastAsia"/>
        </w:rPr>
        <w:t>2 minutes</w:t>
      </w:r>
    </w:p>
    <w:p w14:paraId="05885E2E" w14:textId="77777777" w:rsidR="00D102E1" w:rsidRDefault="00D102E1" w:rsidP="00D102E1"/>
    <w:p w14:paraId="5B91CC0C" w14:textId="77777777" w:rsidR="00D102E1" w:rsidRDefault="00D102E1" w:rsidP="00D102E1">
      <w:pPr>
        <w:rPr>
          <w:rFonts w:hint="eastAsia"/>
        </w:rPr>
      </w:pPr>
      <w:r>
        <w:rPr>
          <w:rFonts w:hint="eastAsia"/>
        </w:rPr>
        <w:t>（</w:t>
      </w:r>
      <w:r>
        <w:rPr>
          <w:rFonts w:hint="eastAsia"/>
        </w:rPr>
        <w:t>4</w:t>
      </w:r>
      <w:r>
        <w:rPr>
          <w:rFonts w:hint="eastAsia"/>
        </w:rPr>
        <w:t>）按</w:t>
      </w:r>
      <w:r>
        <w:rPr>
          <w:rFonts w:hint="eastAsia"/>
        </w:rPr>
        <w:t>OK</w:t>
      </w:r>
      <w:r>
        <w:rPr>
          <w:rFonts w:hint="eastAsia"/>
        </w:rPr>
        <w:t>键</w:t>
      </w:r>
      <w:r>
        <w:rPr>
          <w:rFonts w:hint="eastAsia"/>
        </w:rPr>
        <w:t>2</w:t>
      </w:r>
      <w:r>
        <w:rPr>
          <w:rFonts w:hint="eastAsia"/>
        </w:rPr>
        <w:t>次，然后选择</w:t>
      </w:r>
      <w:r>
        <w:rPr>
          <w:rFonts w:hint="eastAsia"/>
        </w:rPr>
        <w:t>DONE</w:t>
      </w:r>
    </w:p>
    <w:p w14:paraId="034DD130" w14:textId="77777777" w:rsidR="00D102E1" w:rsidRDefault="00D102E1" w:rsidP="00D102E1"/>
    <w:p w14:paraId="5B5ED655" w14:textId="77777777" w:rsidR="00D102E1" w:rsidRDefault="00D102E1" w:rsidP="00D102E1">
      <w:pPr>
        <w:rPr>
          <w:rFonts w:hint="eastAsia"/>
        </w:rPr>
      </w:pPr>
      <w:r>
        <w:rPr>
          <w:rFonts w:hint="eastAsia"/>
        </w:rPr>
        <w:t>（</w:t>
      </w:r>
      <w:r>
        <w:rPr>
          <w:rFonts w:hint="eastAsia"/>
        </w:rPr>
        <w:t>5</w:t>
      </w:r>
      <w:r>
        <w:rPr>
          <w:rFonts w:hint="eastAsia"/>
        </w:rPr>
        <w:t>）按</w:t>
      </w:r>
      <w:r>
        <w:rPr>
          <w:rFonts w:hint="eastAsia"/>
        </w:rPr>
        <w:t>SAVE,</w:t>
      </w:r>
      <w:r>
        <w:rPr>
          <w:rFonts w:hint="eastAsia"/>
        </w:rPr>
        <w:t>将方法输入为“</w:t>
      </w:r>
      <w:r>
        <w:rPr>
          <w:rFonts w:hint="eastAsia"/>
        </w:rPr>
        <w:t>DEMO1</w:t>
      </w:r>
      <w:r>
        <w:rPr>
          <w:rFonts w:hint="eastAsia"/>
        </w:rPr>
        <w:t>”</w:t>
      </w:r>
      <w:r>
        <w:rPr>
          <w:rFonts w:hint="eastAsia"/>
        </w:rPr>
        <w:t>,</w:t>
      </w:r>
      <w:r>
        <w:rPr>
          <w:rFonts w:hint="eastAsia"/>
        </w:rPr>
        <w:t>按</w:t>
      </w:r>
      <w:r>
        <w:rPr>
          <w:rFonts w:hint="eastAsia"/>
        </w:rPr>
        <w:t>DONE</w:t>
      </w:r>
    </w:p>
    <w:p w14:paraId="74ED196D" w14:textId="604A237A" w:rsidR="00D102E1" w:rsidRDefault="00D102E1" w:rsidP="00D102E1">
      <w:pPr>
        <w:rPr>
          <w:rFonts w:hint="eastAsia"/>
        </w:rPr>
      </w:pPr>
    </w:p>
    <w:p w14:paraId="46F573F1" w14:textId="77777777" w:rsidR="00D102E1" w:rsidRDefault="00D102E1" w:rsidP="00D102E1">
      <w:pPr>
        <w:rPr>
          <w:rFonts w:hint="eastAsia"/>
        </w:rPr>
      </w:pPr>
      <w:r>
        <w:rPr>
          <w:rFonts w:hint="eastAsia"/>
        </w:rPr>
        <w:t xml:space="preserve">9 </w:t>
      </w:r>
      <w:r>
        <w:rPr>
          <w:rFonts w:hint="eastAsia"/>
        </w:rPr>
        <w:t>将蛋白样品加入到系统中</w:t>
      </w:r>
    </w:p>
    <w:p w14:paraId="516DBC71" w14:textId="77777777" w:rsidR="00D102E1" w:rsidRDefault="00D102E1" w:rsidP="00D102E1"/>
    <w:p w14:paraId="79E3175C" w14:textId="77777777" w:rsidR="00D102E1" w:rsidRDefault="00D102E1" w:rsidP="00D102E1">
      <w:pPr>
        <w:rPr>
          <w:rFonts w:hint="eastAsia"/>
        </w:rPr>
      </w:pPr>
      <w:r>
        <w:rPr>
          <w:rFonts w:hint="eastAsia"/>
        </w:rPr>
        <w:t>（</w:t>
      </w:r>
      <w:r>
        <w:rPr>
          <w:rFonts w:hint="eastAsia"/>
        </w:rPr>
        <w:t>1</w:t>
      </w:r>
      <w:r>
        <w:rPr>
          <w:rFonts w:hint="eastAsia"/>
        </w:rPr>
        <w:t>）将</w:t>
      </w:r>
      <w:r>
        <w:rPr>
          <w:rFonts w:hint="eastAsia"/>
        </w:rPr>
        <w:t>MV-6</w:t>
      </w:r>
      <w:r>
        <w:rPr>
          <w:rFonts w:hint="eastAsia"/>
        </w:rPr>
        <w:t>注射器阀门沿逆时针方向转动到下一个位置</w:t>
      </w:r>
    </w:p>
    <w:p w14:paraId="18041C3C" w14:textId="77777777" w:rsidR="00D102E1" w:rsidRDefault="00D102E1" w:rsidP="00D102E1"/>
    <w:p w14:paraId="70BBEE5B" w14:textId="77777777" w:rsidR="00D102E1" w:rsidRDefault="00D102E1" w:rsidP="00D102E1">
      <w:pPr>
        <w:rPr>
          <w:rFonts w:hint="eastAsia"/>
        </w:rPr>
      </w:pPr>
      <w:r>
        <w:rPr>
          <w:rFonts w:hint="eastAsia"/>
        </w:rPr>
        <w:t>（</w:t>
      </w:r>
      <w:r>
        <w:rPr>
          <w:rFonts w:hint="eastAsia"/>
        </w:rPr>
        <w:t>2</w:t>
      </w:r>
      <w:r>
        <w:rPr>
          <w:rFonts w:hint="eastAsia"/>
        </w:rPr>
        <w:t>）用注射器吸入</w:t>
      </w:r>
      <w:r>
        <w:rPr>
          <w:rFonts w:hint="eastAsia"/>
        </w:rPr>
        <w:t>2ml</w:t>
      </w:r>
      <w:r>
        <w:rPr>
          <w:rFonts w:hint="eastAsia"/>
        </w:rPr>
        <w:t>（样品量根据实验目的及不同层析方法确定以及样品池大小）蛋白溶液</w:t>
      </w:r>
    </w:p>
    <w:p w14:paraId="74B3FA9D" w14:textId="77777777" w:rsidR="00D102E1" w:rsidRDefault="00D102E1" w:rsidP="00D102E1"/>
    <w:p w14:paraId="4D4DD7C6" w14:textId="708BB41A" w:rsidR="00D102E1" w:rsidRDefault="00D102E1" w:rsidP="00D102E1">
      <w:r>
        <w:rPr>
          <w:rFonts w:hint="eastAsia"/>
        </w:rPr>
        <w:t>（</w:t>
      </w:r>
      <w:r>
        <w:rPr>
          <w:rFonts w:hint="eastAsia"/>
        </w:rPr>
        <w:t>3</w:t>
      </w:r>
      <w:r>
        <w:rPr>
          <w:rFonts w:hint="eastAsia"/>
        </w:rPr>
        <w:t>）将蛋白溶液注射到样品管中并加满，注射器仍然留在原位不要拔出</w:t>
      </w:r>
    </w:p>
    <w:p w14:paraId="3A8942C1" w14:textId="77777777" w:rsidR="00D102E1" w:rsidRDefault="00D102E1" w:rsidP="00D102E1">
      <w:pPr>
        <w:rPr>
          <w:rFonts w:hint="eastAsia"/>
        </w:rPr>
      </w:pPr>
    </w:p>
    <w:p w14:paraId="3E5BA63D" w14:textId="77777777" w:rsidR="00D102E1" w:rsidRDefault="00D102E1" w:rsidP="00D102E1">
      <w:pPr>
        <w:rPr>
          <w:rFonts w:hint="eastAsia"/>
        </w:rPr>
      </w:pPr>
      <w:r>
        <w:rPr>
          <w:rFonts w:hint="eastAsia"/>
        </w:rPr>
        <w:t xml:space="preserve">10 </w:t>
      </w:r>
      <w:r>
        <w:rPr>
          <w:rFonts w:hint="eastAsia"/>
        </w:rPr>
        <w:t>系统运行前最后检查</w:t>
      </w:r>
    </w:p>
    <w:p w14:paraId="5D054DCC" w14:textId="77777777" w:rsidR="00D102E1" w:rsidRDefault="00D102E1" w:rsidP="00D102E1"/>
    <w:p w14:paraId="2F866A92" w14:textId="77777777" w:rsidR="00D102E1" w:rsidRDefault="00D102E1" w:rsidP="00D102E1">
      <w:pPr>
        <w:rPr>
          <w:rFonts w:hint="eastAsia"/>
        </w:rPr>
      </w:pPr>
      <w:r>
        <w:rPr>
          <w:rFonts w:hint="eastAsia"/>
        </w:rPr>
        <w:lastRenderedPageBreak/>
        <w:t>按</w:t>
      </w:r>
      <w:r>
        <w:rPr>
          <w:rFonts w:hint="eastAsia"/>
        </w:rPr>
        <w:t xml:space="preserve">Manual mode </w:t>
      </w:r>
      <w:r>
        <w:rPr>
          <w:rFonts w:hint="eastAsia"/>
        </w:rPr>
        <w:t>键，再按</w:t>
      </w:r>
      <w:r>
        <w:rPr>
          <w:rFonts w:hint="eastAsia"/>
        </w:rPr>
        <w:t xml:space="preserve">start </w:t>
      </w:r>
      <w:proofErr w:type="gramStart"/>
      <w:r>
        <w:rPr>
          <w:rFonts w:hint="eastAsia"/>
        </w:rPr>
        <w:t>键启动泵</w:t>
      </w:r>
      <w:proofErr w:type="gramEnd"/>
      <w:r>
        <w:rPr>
          <w:rFonts w:hint="eastAsia"/>
        </w:rPr>
        <w:t>的运行，确认此时进入液体为</w:t>
      </w:r>
      <w:r>
        <w:rPr>
          <w:rFonts w:hint="eastAsia"/>
        </w:rPr>
        <w:t>A</w:t>
      </w:r>
      <w:r>
        <w:rPr>
          <w:rFonts w:hint="eastAsia"/>
        </w:rPr>
        <w:t>液，检查系统连接管线有无泄露，有无气泡及是否需要</w:t>
      </w:r>
      <w:proofErr w:type="gramStart"/>
      <w:r>
        <w:rPr>
          <w:rFonts w:hint="eastAsia"/>
        </w:rPr>
        <w:t>冲洗按</w:t>
      </w:r>
      <w:r>
        <w:rPr>
          <w:rFonts w:hint="eastAsia"/>
        </w:rPr>
        <w:t>instrument</w:t>
      </w:r>
      <w:r>
        <w:rPr>
          <w:rFonts w:hint="eastAsia"/>
        </w:rPr>
        <w:t>键检查</w:t>
      </w:r>
      <w:proofErr w:type="gramEnd"/>
      <w:r>
        <w:rPr>
          <w:rFonts w:hint="eastAsia"/>
        </w:rPr>
        <w:t>设置</w:t>
      </w:r>
    </w:p>
    <w:p w14:paraId="52B32640" w14:textId="77777777" w:rsidR="00D102E1" w:rsidRDefault="00D102E1" w:rsidP="00D102E1"/>
    <w:p w14:paraId="3DCF3C78" w14:textId="77777777" w:rsidR="00D102E1" w:rsidRDefault="00D102E1" w:rsidP="00D102E1">
      <w:pPr>
        <w:rPr>
          <w:rFonts w:hint="eastAsia"/>
        </w:rPr>
      </w:pPr>
      <w:r>
        <w:rPr>
          <w:rFonts w:hint="eastAsia"/>
        </w:rPr>
        <w:t>（</w:t>
      </w:r>
      <w:r>
        <w:rPr>
          <w:rFonts w:hint="eastAsia"/>
        </w:rPr>
        <w:t>1</w:t>
      </w:r>
      <w:r>
        <w:rPr>
          <w:rFonts w:hint="eastAsia"/>
        </w:rPr>
        <w:t>）</w:t>
      </w:r>
      <w:r>
        <w:rPr>
          <w:rFonts w:hint="eastAsia"/>
        </w:rPr>
        <w:t>UV</w:t>
      </w:r>
      <w:r>
        <w:rPr>
          <w:rFonts w:hint="eastAsia"/>
        </w:rPr>
        <w:t>监视器：</w:t>
      </w:r>
      <w:r>
        <w:rPr>
          <w:rFonts w:hint="eastAsia"/>
        </w:rPr>
        <w:t>Range 0.05AUFS</w:t>
      </w:r>
      <w:r>
        <w:rPr>
          <w:rFonts w:hint="eastAsia"/>
        </w:rPr>
        <w:t>，</w:t>
      </w:r>
      <w:r>
        <w:rPr>
          <w:rFonts w:hint="eastAsia"/>
        </w:rPr>
        <w:t>UV</w:t>
      </w:r>
      <w:r>
        <w:rPr>
          <w:rFonts w:hint="eastAsia"/>
        </w:rPr>
        <w:t>数值是否为零，不是则归零（只能在有溶液流动时才能归零）</w:t>
      </w:r>
    </w:p>
    <w:p w14:paraId="524F8B8E" w14:textId="77777777" w:rsidR="00D102E1" w:rsidRDefault="00D102E1" w:rsidP="00D102E1"/>
    <w:p w14:paraId="50A996C2" w14:textId="77777777" w:rsidR="00D102E1" w:rsidRDefault="00D102E1" w:rsidP="00D102E1">
      <w:pPr>
        <w:rPr>
          <w:rFonts w:hint="eastAsia"/>
        </w:rPr>
      </w:pPr>
      <w:r>
        <w:rPr>
          <w:rFonts w:hint="eastAsia"/>
        </w:rPr>
        <w:t>（</w:t>
      </w:r>
      <w:r>
        <w:rPr>
          <w:rFonts w:hint="eastAsia"/>
        </w:rPr>
        <w:t>2</w:t>
      </w:r>
      <w:r>
        <w:rPr>
          <w:rFonts w:hint="eastAsia"/>
        </w:rPr>
        <w:t>）电导率：是否根据系统冲洗完毕时的</w:t>
      </w:r>
      <w:r>
        <w:rPr>
          <w:rFonts w:hint="eastAsia"/>
        </w:rPr>
        <w:t>A</w:t>
      </w:r>
      <w:r>
        <w:rPr>
          <w:rFonts w:hint="eastAsia"/>
        </w:rPr>
        <w:t>液和</w:t>
      </w:r>
      <w:r>
        <w:rPr>
          <w:rFonts w:hint="eastAsia"/>
        </w:rPr>
        <w:t>B</w:t>
      </w:r>
      <w:r>
        <w:rPr>
          <w:rFonts w:hint="eastAsia"/>
        </w:rPr>
        <w:t>液</w:t>
      </w:r>
      <w:proofErr w:type="gramStart"/>
      <w:r>
        <w:rPr>
          <w:rFonts w:hint="eastAsia"/>
        </w:rPr>
        <w:t>电导值</w:t>
      </w:r>
      <w:proofErr w:type="gramEnd"/>
      <w:r>
        <w:rPr>
          <w:rFonts w:hint="eastAsia"/>
        </w:rPr>
        <w:t>设定最大和最小范围</w:t>
      </w:r>
    </w:p>
    <w:p w14:paraId="150977F5" w14:textId="77777777" w:rsidR="00D102E1" w:rsidRDefault="00D102E1" w:rsidP="00D102E1"/>
    <w:p w14:paraId="274B9F90" w14:textId="77777777" w:rsidR="00D102E1" w:rsidRDefault="00D102E1" w:rsidP="00D102E1">
      <w:pPr>
        <w:rPr>
          <w:rFonts w:hint="eastAsia"/>
        </w:rPr>
      </w:pPr>
      <w:r>
        <w:rPr>
          <w:rFonts w:hint="eastAsia"/>
        </w:rPr>
        <w:t>（</w:t>
      </w:r>
      <w:r>
        <w:rPr>
          <w:rFonts w:hint="eastAsia"/>
        </w:rPr>
        <w:t>3</w:t>
      </w:r>
      <w:r>
        <w:rPr>
          <w:rFonts w:hint="eastAsia"/>
        </w:rPr>
        <w:t>）样品收集器：确定样品收集器是否已经连接好，型号是否正确，样品输出管是否正对着</w:t>
      </w:r>
      <w:proofErr w:type="gramStart"/>
      <w:r>
        <w:rPr>
          <w:rFonts w:hint="eastAsia"/>
        </w:rPr>
        <w:t>1</w:t>
      </w:r>
      <w:r>
        <w:rPr>
          <w:rFonts w:hint="eastAsia"/>
        </w:rPr>
        <w:t>号接样管</w:t>
      </w:r>
      <w:proofErr w:type="gramEnd"/>
    </w:p>
    <w:p w14:paraId="57C3CEFC" w14:textId="368DC024" w:rsidR="00D102E1" w:rsidRDefault="00D102E1" w:rsidP="00D102E1">
      <w:pPr>
        <w:rPr>
          <w:rFonts w:hint="eastAsia"/>
        </w:rPr>
      </w:pPr>
    </w:p>
    <w:p w14:paraId="0DE86EF8" w14:textId="77777777" w:rsidR="00D102E1" w:rsidRDefault="00D102E1" w:rsidP="00D102E1">
      <w:pPr>
        <w:rPr>
          <w:rFonts w:hint="eastAsia"/>
        </w:rPr>
      </w:pPr>
      <w:r>
        <w:rPr>
          <w:rFonts w:hint="eastAsia"/>
        </w:rPr>
        <w:t xml:space="preserve">11 </w:t>
      </w:r>
      <w:r>
        <w:rPr>
          <w:rFonts w:hint="eastAsia"/>
        </w:rPr>
        <w:t>层析开始</w:t>
      </w:r>
    </w:p>
    <w:p w14:paraId="28F5D645" w14:textId="77777777" w:rsidR="00D102E1" w:rsidRDefault="00D102E1" w:rsidP="00D102E1"/>
    <w:p w14:paraId="7A29D50D" w14:textId="77777777" w:rsidR="00D102E1" w:rsidRDefault="00D102E1" w:rsidP="00D102E1">
      <w:pPr>
        <w:rPr>
          <w:rFonts w:hint="eastAsia"/>
        </w:rPr>
      </w:pPr>
      <w:r>
        <w:rPr>
          <w:rFonts w:hint="eastAsia"/>
        </w:rPr>
        <w:t>（</w:t>
      </w:r>
      <w:r>
        <w:rPr>
          <w:rFonts w:hint="eastAsia"/>
        </w:rPr>
        <w:t>7</w:t>
      </w:r>
      <w:r>
        <w:rPr>
          <w:rFonts w:hint="eastAsia"/>
        </w:rPr>
        <w:t>）</w:t>
      </w:r>
      <w:r>
        <w:rPr>
          <w:rFonts w:hint="eastAsia"/>
        </w:rPr>
        <w:t xml:space="preserve">         </w:t>
      </w:r>
      <w:r>
        <w:rPr>
          <w:rFonts w:hint="eastAsia"/>
        </w:rPr>
        <w:t>按</w:t>
      </w:r>
      <w:r>
        <w:rPr>
          <w:rFonts w:hint="eastAsia"/>
        </w:rPr>
        <w:t xml:space="preserve">Run mode </w:t>
      </w:r>
      <w:r>
        <w:rPr>
          <w:rFonts w:hint="eastAsia"/>
        </w:rPr>
        <w:t>键，系统</w:t>
      </w:r>
      <w:r>
        <w:rPr>
          <w:rFonts w:hint="eastAsia"/>
        </w:rPr>
        <w:t>10</w:t>
      </w:r>
      <w:r>
        <w:rPr>
          <w:rFonts w:hint="eastAsia"/>
        </w:rPr>
        <w:t>秒后开始运行</w:t>
      </w:r>
    </w:p>
    <w:p w14:paraId="31DF5892" w14:textId="77777777" w:rsidR="00D102E1" w:rsidRDefault="00D102E1" w:rsidP="00D102E1"/>
    <w:p w14:paraId="6055B4D3" w14:textId="77777777" w:rsidR="00D102E1" w:rsidRDefault="00D102E1" w:rsidP="00D102E1">
      <w:pPr>
        <w:rPr>
          <w:rFonts w:hint="eastAsia"/>
        </w:rPr>
      </w:pPr>
      <w:r>
        <w:rPr>
          <w:rFonts w:hint="eastAsia"/>
        </w:rPr>
        <w:t>（</w:t>
      </w:r>
      <w:r>
        <w:rPr>
          <w:rFonts w:hint="eastAsia"/>
        </w:rPr>
        <w:t>8</w:t>
      </w:r>
      <w:r>
        <w:rPr>
          <w:rFonts w:hint="eastAsia"/>
        </w:rPr>
        <w:t>）</w:t>
      </w:r>
      <w:r>
        <w:rPr>
          <w:rFonts w:hint="eastAsia"/>
        </w:rPr>
        <w:t xml:space="preserve">         </w:t>
      </w:r>
      <w:r>
        <w:rPr>
          <w:rFonts w:hint="eastAsia"/>
        </w:rPr>
        <w:t>当系统开始运行时，将进样器阀门</w:t>
      </w:r>
      <w:proofErr w:type="gramStart"/>
      <w:r>
        <w:rPr>
          <w:rFonts w:hint="eastAsia"/>
        </w:rPr>
        <w:t>杆左右</w:t>
      </w:r>
      <w:proofErr w:type="gramEnd"/>
      <w:r>
        <w:rPr>
          <w:rFonts w:hint="eastAsia"/>
        </w:rPr>
        <w:t>扭动，当警报响后，再向左扭动</w:t>
      </w:r>
    </w:p>
    <w:p w14:paraId="5306F00C" w14:textId="77777777" w:rsidR="00D102E1" w:rsidRDefault="00D102E1" w:rsidP="00D102E1"/>
    <w:p w14:paraId="3258826E" w14:textId="4C33DDB1" w:rsidR="00A64628" w:rsidRPr="00A64628" w:rsidRDefault="00D102E1" w:rsidP="00D102E1">
      <w:r>
        <w:rPr>
          <w:rFonts w:hint="eastAsia"/>
        </w:rPr>
        <w:t>（</w:t>
      </w:r>
      <w:r>
        <w:rPr>
          <w:rFonts w:hint="eastAsia"/>
        </w:rPr>
        <w:t>9</w:t>
      </w:r>
      <w:r>
        <w:rPr>
          <w:rFonts w:hint="eastAsia"/>
        </w:rPr>
        <w:t>）</w:t>
      </w:r>
      <w:r>
        <w:rPr>
          <w:rFonts w:hint="eastAsia"/>
        </w:rPr>
        <w:t xml:space="preserve">         </w:t>
      </w:r>
      <w:r>
        <w:rPr>
          <w:rFonts w:hint="eastAsia"/>
        </w:rPr>
        <w:t>层析开始，观察洗脱溶液中</w:t>
      </w:r>
      <w:r>
        <w:rPr>
          <w:rFonts w:hint="eastAsia"/>
        </w:rPr>
        <w:t>UV</w:t>
      </w:r>
      <w:r>
        <w:rPr>
          <w:rFonts w:hint="eastAsia"/>
        </w:rPr>
        <w:t>峰型变化，并接样</w:t>
      </w:r>
    </w:p>
    <w:sectPr w:rsidR="00A64628" w:rsidRPr="00A6462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E454" w14:textId="77777777" w:rsidR="001B1E39" w:rsidRDefault="001B1E39" w:rsidP="009C1702">
      <w:r>
        <w:separator/>
      </w:r>
    </w:p>
  </w:endnote>
  <w:endnote w:type="continuationSeparator" w:id="0">
    <w:p w14:paraId="4B0525A0" w14:textId="77777777" w:rsidR="001B1E39" w:rsidRDefault="001B1E39" w:rsidP="009C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6C24" w14:textId="77777777" w:rsidR="001B1E39" w:rsidRDefault="001B1E39" w:rsidP="009C1702">
      <w:r>
        <w:separator/>
      </w:r>
    </w:p>
  </w:footnote>
  <w:footnote w:type="continuationSeparator" w:id="0">
    <w:p w14:paraId="4B221494" w14:textId="77777777" w:rsidR="001B1E39" w:rsidRDefault="001B1E39" w:rsidP="009C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BD2"/>
    <w:multiLevelType w:val="hybridMultilevel"/>
    <w:tmpl w:val="DB90B81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51656805"/>
    <w:multiLevelType w:val="hybridMultilevel"/>
    <w:tmpl w:val="4106DB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2009288627">
    <w:abstractNumId w:val="1"/>
  </w:num>
  <w:num w:numId="2" w16cid:durableId="95605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DY1MTEwMjM0NTNV0lEKTi0uzszPAykwrgUA1mQU/SwAAAA="/>
  </w:docVars>
  <w:rsids>
    <w:rsidRoot w:val="00A64628"/>
    <w:rsid w:val="001B1E39"/>
    <w:rsid w:val="00293705"/>
    <w:rsid w:val="00601948"/>
    <w:rsid w:val="00965788"/>
    <w:rsid w:val="009C1702"/>
    <w:rsid w:val="00A64628"/>
    <w:rsid w:val="00D1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E3BE"/>
  <w15:chartTrackingRefBased/>
  <w15:docId w15:val="{B97519D3-7435-4FE3-943D-70157855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6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46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02"/>
    <w:rPr>
      <w:rFonts w:ascii="Times New Roman" w:eastAsia="宋体" w:hAnsi="Times New Roman" w:cs="Times New Roman"/>
      <w:sz w:val="18"/>
      <w:szCs w:val="18"/>
    </w:rPr>
  </w:style>
  <w:style w:type="paragraph" w:styleId="a6">
    <w:name w:val="footer"/>
    <w:basedOn w:val="a"/>
    <w:link w:val="a7"/>
    <w:uiPriority w:val="99"/>
    <w:unhideWhenUsed/>
    <w:rsid w:val="009C170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Yang</dc:creator>
  <cp:keywords/>
  <dc:description/>
  <cp:lastModifiedBy>Gao Yang</cp:lastModifiedBy>
  <cp:revision>2</cp:revision>
  <dcterms:created xsi:type="dcterms:W3CDTF">2022-10-18T02:02:00Z</dcterms:created>
  <dcterms:modified xsi:type="dcterms:W3CDTF">2022-10-18T02:02:00Z</dcterms:modified>
</cp:coreProperties>
</file>